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0BB" w:rsidRPr="001530BB" w:rsidRDefault="00AA119B" w:rsidP="006F30E9">
      <w:pPr>
        <w:pStyle w:val="a4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bookmarkStart w:id="0" w:name="_GoBack"/>
      <w:r w:rsidRPr="001530B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="001100BB" w:rsidRPr="001530BB">
        <w:rPr>
          <w:rFonts w:ascii="Times New Roman" w:hAnsi="Times New Roman"/>
          <w:sz w:val="24"/>
          <w:szCs w:val="24"/>
        </w:rPr>
        <w:t>Утверждено</w:t>
      </w:r>
    </w:p>
    <w:p w:rsidR="001100BB" w:rsidRPr="001530BB" w:rsidRDefault="001100BB" w:rsidP="006F30E9">
      <w:pPr>
        <w:pStyle w:val="a4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1530B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постановлением </w:t>
      </w:r>
      <w:r w:rsidR="00795919" w:rsidRPr="001530BB">
        <w:rPr>
          <w:rFonts w:ascii="Times New Roman" w:hAnsi="Times New Roman"/>
          <w:sz w:val="24"/>
          <w:szCs w:val="24"/>
        </w:rPr>
        <w:t>администрации</w:t>
      </w:r>
    </w:p>
    <w:p w:rsidR="001100BB" w:rsidRPr="001530BB" w:rsidRDefault="001100BB" w:rsidP="006F30E9">
      <w:pPr>
        <w:pStyle w:val="a4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1530B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Сергиево-Посадского </w:t>
      </w:r>
    </w:p>
    <w:p w:rsidR="001100BB" w:rsidRPr="001530BB" w:rsidRDefault="00AA119B" w:rsidP="006F30E9">
      <w:pPr>
        <w:pStyle w:val="a4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1530B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="001100BB" w:rsidRPr="001530BB">
        <w:rPr>
          <w:rFonts w:ascii="Times New Roman" w:hAnsi="Times New Roman"/>
          <w:sz w:val="24"/>
          <w:szCs w:val="24"/>
        </w:rPr>
        <w:t>городского округа</w:t>
      </w:r>
    </w:p>
    <w:p w:rsidR="000B0074" w:rsidRPr="001530BB" w:rsidRDefault="001100BB" w:rsidP="00E03DEA">
      <w:pPr>
        <w:pStyle w:val="a4"/>
        <w:shd w:val="clear" w:color="auto" w:fill="FFFFFF" w:themeFill="background1"/>
        <w:tabs>
          <w:tab w:val="left" w:pos="6237"/>
          <w:tab w:val="left" w:pos="6379"/>
        </w:tabs>
        <w:rPr>
          <w:rFonts w:ascii="Times New Roman" w:hAnsi="Times New Roman"/>
          <w:sz w:val="24"/>
          <w:szCs w:val="24"/>
        </w:rPr>
      </w:pPr>
      <w:r w:rsidRPr="001530B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от « __ » _______№______</w:t>
      </w:r>
    </w:p>
    <w:p w:rsidR="000B0074" w:rsidRPr="001530BB" w:rsidRDefault="000B0074" w:rsidP="006F30E9">
      <w:pPr>
        <w:pStyle w:val="a4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</w:p>
    <w:p w:rsidR="000B0074" w:rsidRPr="001530BB" w:rsidRDefault="000B0074" w:rsidP="006F30E9">
      <w:pPr>
        <w:pStyle w:val="a4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</w:p>
    <w:p w:rsidR="001100BB" w:rsidRPr="001530BB" w:rsidRDefault="001100BB" w:rsidP="005F1149">
      <w:pPr>
        <w:pStyle w:val="a4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  <w:r w:rsidRPr="001530BB">
        <w:rPr>
          <w:rFonts w:ascii="Times New Roman" w:hAnsi="Times New Roman"/>
          <w:sz w:val="24"/>
          <w:szCs w:val="24"/>
        </w:rPr>
        <w:t>ПОЛОЖЕНИЕ</w:t>
      </w:r>
    </w:p>
    <w:p w:rsidR="002F6166" w:rsidRPr="001530BB" w:rsidRDefault="005F1149" w:rsidP="005F1149">
      <w:pPr>
        <w:pStyle w:val="ConsPlusNormal"/>
        <w:shd w:val="clear" w:color="auto" w:fill="FFFFFF" w:themeFill="background1"/>
        <w:jc w:val="center"/>
        <w:rPr>
          <w:szCs w:val="24"/>
        </w:rPr>
      </w:pPr>
      <w:r w:rsidRPr="001530BB">
        <w:rPr>
          <w:szCs w:val="24"/>
        </w:rPr>
        <w:t>о разработке, проверке, оценке и корректировке электронных паспортов территорий (объектов) Сергиево-Посадского городского округа</w:t>
      </w:r>
    </w:p>
    <w:p w:rsidR="008B7487" w:rsidRPr="001530BB" w:rsidRDefault="008B7487" w:rsidP="005F1149">
      <w:pPr>
        <w:pStyle w:val="ConsPlusNormal"/>
        <w:shd w:val="clear" w:color="auto" w:fill="FFFFFF" w:themeFill="background1"/>
        <w:jc w:val="center"/>
        <w:rPr>
          <w:szCs w:val="24"/>
        </w:rPr>
      </w:pPr>
    </w:p>
    <w:p w:rsidR="006E18E3" w:rsidRPr="001530BB" w:rsidRDefault="00046697" w:rsidP="00652AC9">
      <w:pPr>
        <w:pStyle w:val="ConsPlusNormal"/>
        <w:shd w:val="clear" w:color="auto" w:fill="FFFFFF" w:themeFill="background1"/>
        <w:jc w:val="center"/>
        <w:outlineLvl w:val="1"/>
        <w:rPr>
          <w:szCs w:val="24"/>
        </w:rPr>
      </w:pPr>
      <w:r w:rsidRPr="001530BB">
        <w:rPr>
          <w:b/>
          <w:szCs w:val="24"/>
          <w:lang w:val="en-US"/>
        </w:rPr>
        <w:t>I</w:t>
      </w:r>
      <w:r w:rsidR="00475C0D" w:rsidRPr="001530BB">
        <w:rPr>
          <w:b/>
          <w:szCs w:val="24"/>
        </w:rPr>
        <w:t>. Общие положения</w:t>
      </w:r>
    </w:p>
    <w:p w:rsidR="00941C68" w:rsidRPr="001530BB" w:rsidRDefault="00BA7252" w:rsidP="003E6464">
      <w:pPr>
        <w:pStyle w:val="22"/>
        <w:shd w:val="clear" w:color="auto" w:fill="auto"/>
        <w:tabs>
          <w:tab w:val="left" w:pos="567"/>
        </w:tabs>
        <w:spacing w:line="240" w:lineRule="auto"/>
        <w:ind w:firstLine="0"/>
        <w:rPr>
          <w:szCs w:val="24"/>
        </w:rPr>
      </w:pPr>
      <w:r w:rsidRPr="001530BB">
        <w:rPr>
          <w:szCs w:val="24"/>
        </w:rPr>
        <w:t xml:space="preserve">         </w:t>
      </w:r>
      <w:r w:rsidR="006741D6" w:rsidRPr="001530BB">
        <w:rPr>
          <w:szCs w:val="24"/>
        </w:rPr>
        <w:t xml:space="preserve">1.1. </w:t>
      </w:r>
      <w:r w:rsidR="00941C68" w:rsidRPr="001530BB">
        <w:rPr>
          <w:szCs w:val="24"/>
        </w:rPr>
        <w:t xml:space="preserve">Настоящее Положение определяет задачи и функции структурных подразделений, участников организации работы с электронными паспортами территорий (объектов) (далее - Паспорта) в ходе функционирования </w:t>
      </w:r>
      <w:r w:rsidR="006E18E3" w:rsidRPr="001530BB">
        <w:rPr>
          <w:szCs w:val="24"/>
        </w:rPr>
        <w:t>Сергиево-Посадского окружного звена предупреждения и ликвидации чрезвычайных ситуаций</w:t>
      </w:r>
      <w:r w:rsidR="00941C68" w:rsidRPr="001530BB">
        <w:rPr>
          <w:szCs w:val="24"/>
        </w:rPr>
        <w:t xml:space="preserve"> Московской областной системы предупреждения и ликвидации чрезвычайных ситуаций (далее - </w:t>
      </w:r>
      <w:r w:rsidR="006E18E3" w:rsidRPr="001530BB">
        <w:rPr>
          <w:szCs w:val="24"/>
        </w:rPr>
        <w:t>ОЗ МОСЧС</w:t>
      </w:r>
      <w:r w:rsidR="00941C68" w:rsidRPr="001530BB">
        <w:rPr>
          <w:szCs w:val="24"/>
        </w:rPr>
        <w:t xml:space="preserve">), и предназначено для выработки единых подходов к ведению совместной работы с Паспортами в </w:t>
      </w:r>
      <w:r w:rsidR="008F56A3" w:rsidRPr="001530BB">
        <w:rPr>
          <w:szCs w:val="24"/>
        </w:rPr>
        <w:t xml:space="preserve">администрации Сергиево-Посадского городского округа (далее – </w:t>
      </w:r>
      <w:r w:rsidR="00941C68" w:rsidRPr="001530BB">
        <w:rPr>
          <w:szCs w:val="24"/>
        </w:rPr>
        <w:t>ОМСУ</w:t>
      </w:r>
      <w:r w:rsidR="008F56A3" w:rsidRPr="001530BB">
        <w:rPr>
          <w:szCs w:val="24"/>
        </w:rPr>
        <w:t>)</w:t>
      </w:r>
      <w:r w:rsidR="00941C68" w:rsidRPr="001530BB">
        <w:rPr>
          <w:szCs w:val="24"/>
        </w:rPr>
        <w:t>, на предприятиях, в учреждениях и организациях различных форм собственности (далее - организации) для решения задач в области защиты населения и территорий от чрезвычайных ситуаций, природного и техногенного характера (далее - ЧС).</w:t>
      </w:r>
    </w:p>
    <w:p w:rsidR="006741D6" w:rsidRPr="001530BB" w:rsidRDefault="006741D6" w:rsidP="003E6464">
      <w:pPr>
        <w:tabs>
          <w:tab w:val="left" w:pos="567"/>
        </w:tabs>
        <w:spacing w:line="240" w:lineRule="auto"/>
        <w:rPr>
          <w:szCs w:val="24"/>
        </w:rPr>
      </w:pPr>
      <w:r w:rsidRPr="001530BB">
        <w:rPr>
          <w:szCs w:val="24"/>
        </w:rPr>
        <w:t xml:space="preserve">         1.2. Паспорта – информационные электронные документы, которые представляют собой файлы, выполненные в формате электронных презентаций, содержащих информацию о территориях или объектах </w:t>
      </w:r>
      <w:r w:rsidR="00C06D89" w:rsidRPr="001530BB">
        <w:rPr>
          <w:szCs w:val="24"/>
        </w:rPr>
        <w:t>организаций</w:t>
      </w:r>
      <w:r w:rsidRPr="001530BB">
        <w:rPr>
          <w:szCs w:val="24"/>
        </w:rPr>
        <w:t xml:space="preserve"> в виде карт, схем, текстовых пояснений, таблиц и графиков к ним, характеризующие территории и</w:t>
      </w:r>
      <w:r w:rsidR="00C06D89" w:rsidRPr="001530BB">
        <w:rPr>
          <w:szCs w:val="24"/>
        </w:rPr>
        <w:t xml:space="preserve"> </w:t>
      </w:r>
      <w:r w:rsidRPr="001530BB">
        <w:rPr>
          <w:szCs w:val="24"/>
        </w:rPr>
        <w:t>объекты, а также риски возникновения ЧС на них.</w:t>
      </w:r>
    </w:p>
    <w:p w:rsidR="006741D6" w:rsidRPr="001530BB" w:rsidRDefault="00EE2AD6" w:rsidP="003E6464">
      <w:pPr>
        <w:tabs>
          <w:tab w:val="left" w:pos="567"/>
        </w:tabs>
        <w:spacing w:line="240" w:lineRule="auto"/>
        <w:rPr>
          <w:szCs w:val="24"/>
        </w:rPr>
      </w:pPr>
      <w:bookmarkStart w:id="1" w:name="sub_1013"/>
      <w:r w:rsidRPr="001530BB">
        <w:rPr>
          <w:szCs w:val="24"/>
        </w:rPr>
        <w:t xml:space="preserve">         </w:t>
      </w:r>
      <w:r w:rsidR="006741D6" w:rsidRPr="001530BB">
        <w:rPr>
          <w:szCs w:val="24"/>
        </w:rPr>
        <w:t>Паспорта территорий характеризуют территорию населенных пунктов, входящих в состав</w:t>
      </w:r>
      <w:r w:rsidR="001C76A9" w:rsidRPr="001530BB">
        <w:rPr>
          <w:szCs w:val="24"/>
        </w:rPr>
        <w:t xml:space="preserve"> Сергиево-Посадского</w:t>
      </w:r>
      <w:r w:rsidR="006741D6" w:rsidRPr="001530BB">
        <w:rPr>
          <w:szCs w:val="24"/>
        </w:rPr>
        <w:t xml:space="preserve"> городского округа.</w:t>
      </w:r>
    </w:p>
    <w:p w:rsidR="006741D6" w:rsidRPr="001530BB" w:rsidRDefault="0061468A" w:rsidP="003E6464">
      <w:pPr>
        <w:tabs>
          <w:tab w:val="left" w:pos="567"/>
        </w:tabs>
        <w:spacing w:line="240" w:lineRule="auto"/>
        <w:rPr>
          <w:szCs w:val="24"/>
        </w:rPr>
      </w:pPr>
      <w:r w:rsidRPr="001530BB">
        <w:rPr>
          <w:szCs w:val="24"/>
        </w:rPr>
        <w:t xml:space="preserve">         </w:t>
      </w:r>
      <w:r w:rsidR="006741D6" w:rsidRPr="001530BB">
        <w:rPr>
          <w:szCs w:val="24"/>
        </w:rPr>
        <w:t>Паспорта объектов характеризуют потенциально опасные, социально значимые объекты, объекты с массовым пребыванием людей, объекты, осуществляющие оптово-розничную торговлю, образовательные организации, медицинские учреждения, склады горюче-смазочных материалов, расположенные на</w:t>
      </w:r>
      <w:r w:rsidR="00833D9A" w:rsidRPr="001530BB">
        <w:rPr>
          <w:szCs w:val="24"/>
        </w:rPr>
        <w:t xml:space="preserve"> </w:t>
      </w:r>
      <w:r w:rsidR="006741D6" w:rsidRPr="001530BB">
        <w:rPr>
          <w:szCs w:val="24"/>
        </w:rPr>
        <w:t>территории</w:t>
      </w:r>
      <w:r w:rsidR="00833D9A" w:rsidRPr="001530BB">
        <w:rPr>
          <w:szCs w:val="24"/>
        </w:rPr>
        <w:t xml:space="preserve"> Сергиево-Посадского</w:t>
      </w:r>
      <w:r w:rsidR="006741D6" w:rsidRPr="001530BB">
        <w:rPr>
          <w:szCs w:val="24"/>
        </w:rPr>
        <w:t xml:space="preserve"> городского округа.</w:t>
      </w:r>
    </w:p>
    <w:p w:rsidR="006741D6" w:rsidRPr="001530BB" w:rsidRDefault="00833D9A" w:rsidP="003E6464">
      <w:pPr>
        <w:tabs>
          <w:tab w:val="left" w:pos="567"/>
        </w:tabs>
        <w:spacing w:line="240" w:lineRule="auto"/>
        <w:rPr>
          <w:szCs w:val="24"/>
        </w:rPr>
      </w:pPr>
      <w:r w:rsidRPr="001530BB">
        <w:rPr>
          <w:szCs w:val="24"/>
        </w:rPr>
        <w:t xml:space="preserve">         </w:t>
      </w:r>
      <w:r w:rsidR="006741D6" w:rsidRPr="001530BB">
        <w:rPr>
          <w:szCs w:val="24"/>
        </w:rPr>
        <w:t>1.3.</w:t>
      </w:r>
      <w:r w:rsidRPr="001530BB">
        <w:rPr>
          <w:szCs w:val="24"/>
        </w:rPr>
        <w:t xml:space="preserve"> </w:t>
      </w:r>
      <w:r w:rsidR="006741D6" w:rsidRPr="001530BB">
        <w:rPr>
          <w:szCs w:val="24"/>
        </w:rPr>
        <w:t xml:space="preserve">Паспорта предназначены для информационной поддержки организации оперативного реагирования и принятия управленческих решений органами государственной власти, органами местного самоуправления, органами </w:t>
      </w:r>
      <w:r w:rsidR="00976DBD" w:rsidRPr="001530BB">
        <w:rPr>
          <w:szCs w:val="24"/>
        </w:rPr>
        <w:t xml:space="preserve">ОЗ МОСЧС </w:t>
      </w:r>
      <w:r w:rsidR="006741D6" w:rsidRPr="001530BB">
        <w:rPr>
          <w:szCs w:val="24"/>
        </w:rPr>
        <w:t>при угрозах и</w:t>
      </w:r>
      <w:r w:rsidR="00976DBD" w:rsidRPr="001530BB">
        <w:rPr>
          <w:szCs w:val="24"/>
        </w:rPr>
        <w:t xml:space="preserve"> </w:t>
      </w:r>
      <w:r w:rsidR="006741D6" w:rsidRPr="001530BB">
        <w:rPr>
          <w:szCs w:val="24"/>
        </w:rPr>
        <w:t>фактах возникновения ЧС на территории</w:t>
      </w:r>
      <w:r w:rsidR="00976DBD" w:rsidRPr="001530BB">
        <w:rPr>
          <w:szCs w:val="24"/>
        </w:rPr>
        <w:t xml:space="preserve"> Сергиево-Посадского</w:t>
      </w:r>
      <w:r w:rsidR="006741D6" w:rsidRPr="001530BB">
        <w:rPr>
          <w:szCs w:val="24"/>
        </w:rPr>
        <w:t xml:space="preserve"> городского округа, решения вопросов их предупреждения, в том числе предотвращения и уменьшения вероятности крупных производственных аварий, катастроф и стихийных бедствий, снижения возможных потерь и разрушений в случае их</w:t>
      </w:r>
      <w:r w:rsidR="00976DBD" w:rsidRPr="001530BB">
        <w:rPr>
          <w:szCs w:val="24"/>
        </w:rPr>
        <w:t xml:space="preserve"> </w:t>
      </w:r>
      <w:r w:rsidR="006741D6" w:rsidRPr="001530BB">
        <w:rPr>
          <w:szCs w:val="24"/>
        </w:rPr>
        <w:t>возникновения, а также возникновения вторичных поражающих факторов, создания информационной базы, обеспечивающей оперативное принятие решений при выполнении мероприятий в области защиты населения и</w:t>
      </w:r>
      <w:r w:rsidR="00976DBD" w:rsidRPr="001530BB">
        <w:rPr>
          <w:szCs w:val="24"/>
        </w:rPr>
        <w:t xml:space="preserve"> </w:t>
      </w:r>
      <w:r w:rsidR="006741D6" w:rsidRPr="001530BB">
        <w:rPr>
          <w:szCs w:val="24"/>
        </w:rPr>
        <w:t>территорий от ЧС на территории</w:t>
      </w:r>
      <w:r w:rsidR="00976DBD" w:rsidRPr="001530BB">
        <w:rPr>
          <w:szCs w:val="24"/>
        </w:rPr>
        <w:t xml:space="preserve"> Сергиево-Посадского</w:t>
      </w:r>
      <w:r w:rsidR="006741D6" w:rsidRPr="001530BB">
        <w:rPr>
          <w:szCs w:val="24"/>
        </w:rPr>
        <w:t xml:space="preserve"> городского округа.</w:t>
      </w:r>
      <w:bookmarkEnd w:id="1"/>
    </w:p>
    <w:p w:rsidR="006741D6" w:rsidRPr="001530BB" w:rsidRDefault="006741D6" w:rsidP="003E6464">
      <w:pPr>
        <w:pStyle w:val="22"/>
        <w:shd w:val="clear" w:color="auto" w:fill="auto"/>
        <w:tabs>
          <w:tab w:val="left" w:pos="567"/>
        </w:tabs>
        <w:spacing w:line="240" w:lineRule="auto"/>
        <w:ind w:firstLine="0"/>
        <w:rPr>
          <w:szCs w:val="24"/>
        </w:rPr>
      </w:pPr>
    </w:p>
    <w:p w:rsidR="004C6E14" w:rsidRPr="001530BB" w:rsidRDefault="00503628" w:rsidP="004416EC">
      <w:pPr>
        <w:pStyle w:val="22"/>
        <w:shd w:val="clear" w:color="auto" w:fill="auto"/>
        <w:tabs>
          <w:tab w:val="left" w:pos="567"/>
        </w:tabs>
        <w:spacing w:line="240" w:lineRule="auto"/>
        <w:ind w:firstLine="0"/>
        <w:jc w:val="center"/>
        <w:rPr>
          <w:b/>
          <w:szCs w:val="24"/>
        </w:rPr>
      </w:pPr>
      <w:r w:rsidRPr="001530BB">
        <w:rPr>
          <w:b/>
          <w:szCs w:val="24"/>
          <w:lang w:val="en-US"/>
        </w:rPr>
        <w:t>II</w:t>
      </w:r>
      <w:r w:rsidRPr="001530BB">
        <w:rPr>
          <w:b/>
          <w:szCs w:val="24"/>
        </w:rPr>
        <w:t>.</w:t>
      </w:r>
      <w:r w:rsidR="009E539D" w:rsidRPr="001530BB">
        <w:rPr>
          <w:b/>
          <w:szCs w:val="24"/>
        </w:rPr>
        <w:t xml:space="preserve"> </w:t>
      </w:r>
      <w:bookmarkStart w:id="2" w:name="bookmark6"/>
      <w:r w:rsidR="004C6E14" w:rsidRPr="001530BB">
        <w:rPr>
          <w:b/>
          <w:szCs w:val="24"/>
        </w:rPr>
        <w:t>Состав и структура электронного паспорта территории (объекта)</w:t>
      </w:r>
      <w:bookmarkEnd w:id="2"/>
    </w:p>
    <w:p w:rsidR="00560402" w:rsidRPr="001530BB" w:rsidRDefault="00560402" w:rsidP="008E0228">
      <w:pPr>
        <w:pStyle w:val="22"/>
        <w:shd w:val="clear" w:color="auto" w:fill="auto"/>
        <w:tabs>
          <w:tab w:val="left" w:pos="567"/>
          <w:tab w:val="left" w:pos="4729"/>
          <w:tab w:val="left" w:pos="5484"/>
        </w:tabs>
        <w:spacing w:line="240" w:lineRule="auto"/>
        <w:ind w:firstLine="0"/>
        <w:rPr>
          <w:szCs w:val="24"/>
        </w:rPr>
      </w:pPr>
      <w:r w:rsidRPr="001530BB">
        <w:rPr>
          <w:szCs w:val="24"/>
        </w:rPr>
        <w:t xml:space="preserve">         </w:t>
      </w:r>
      <w:r w:rsidR="000246E8" w:rsidRPr="001530BB">
        <w:rPr>
          <w:szCs w:val="24"/>
        </w:rPr>
        <w:t xml:space="preserve">2.1. </w:t>
      </w:r>
      <w:r w:rsidRPr="001530BB">
        <w:rPr>
          <w:szCs w:val="24"/>
        </w:rPr>
        <w:t xml:space="preserve">Паспорта разрабатываются для территории муниципального образования, населенных пунктов, коттеджных поселков, садоводческих товариществ, потенциально опасных объектов, социально значимых объектов (образовательных учреждений, медицинских учреждений, объектов культуры и спорта, объектов религиозных организаций, объектов оптово- розничной торговли с массовым пребыванием людей, объектов жизнеобеспечения (котельных, водозаборных узлов, </w:t>
      </w:r>
      <w:proofErr w:type="spellStart"/>
      <w:r w:rsidRPr="001530BB">
        <w:rPr>
          <w:szCs w:val="24"/>
        </w:rPr>
        <w:t>канализационнонасосных</w:t>
      </w:r>
      <w:proofErr w:type="spellEnd"/>
      <w:r w:rsidRPr="001530BB">
        <w:rPr>
          <w:szCs w:val="24"/>
        </w:rPr>
        <w:t xml:space="preserve"> станций, </w:t>
      </w:r>
      <w:r w:rsidRPr="001530BB">
        <w:rPr>
          <w:szCs w:val="24"/>
        </w:rPr>
        <w:lastRenderedPageBreak/>
        <w:t>питающих и распределительных центров, газораспределительных станций и газорегуляторных пунктов, узлов связи, железнодорожных станций, баз (складов) хранения ГСМ, автозаправочных и газозаправочных станций.</w:t>
      </w:r>
    </w:p>
    <w:p w:rsidR="004C6E14" w:rsidRPr="001530BB" w:rsidRDefault="0069012C" w:rsidP="008E0228">
      <w:pPr>
        <w:pStyle w:val="22"/>
        <w:shd w:val="clear" w:color="auto" w:fill="auto"/>
        <w:tabs>
          <w:tab w:val="left" w:pos="567"/>
        </w:tabs>
        <w:spacing w:line="240" w:lineRule="auto"/>
        <w:ind w:firstLine="0"/>
        <w:rPr>
          <w:szCs w:val="24"/>
        </w:rPr>
      </w:pPr>
      <w:r w:rsidRPr="001530BB">
        <w:rPr>
          <w:szCs w:val="24"/>
        </w:rPr>
        <w:t xml:space="preserve">        </w:t>
      </w:r>
      <w:r w:rsidR="000246E8" w:rsidRPr="001530BB">
        <w:rPr>
          <w:szCs w:val="24"/>
        </w:rPr>
        <w:t xml:space="preserve"> </w:t>
      </w:r>
      <w:r w:rsidR="004C6E14" w:rsidRPr="001530BB">
        <w:rPr>
          <w:szCs w:val="24"/>
        </w:rPr>
        <w:t>Паспорт состоит из следующих разделов:</w:t>
      </w:r>
    </w:p>
    <w:p w:rsidR="000246E8" w:rsidRPr="001530BB" w:rsidRDefault="000246E8" w:rsidP="008E0228">
      <w:pPr>
        <w:tabs>
          <w:tab w:val="left" w:pos="567"/>
        </w:tabs>
        <w:spacing w:line="240" w:lineRule="auto"/>
        <w:rPr>
          <w:szCs w:val="24"/>
        </w:rPr>
      </w:pPr>
      <w:r w:rsidRPr="001530BB">
        <w:rPr>
          <w:szCs w:val="24"/>
        </w:rPr>
        <w:t xml:space="preserve">         Раздел «Общая информация (характеристика)».</w:t>
      </w:r>
    </w:p>
    <w:p w:rsidR="000246E8" w:rsidRPr="001530BB" w:rsidRDefault="000246E8" w:rsidP="008E0228">
      <w:pPr>
        <w:tabs>
          <w:tab w:val="left" w:pos="567"/>
        </w:tabs>
        <w:spacing w:line="240" w:lineRule="auto"/>
        <w:rPr>
          <w:szCs w:val="24"/>
        </w:rPr>
      </w:pPr>
      <w:r w:rsidRPr="001530BB">
        <w:rPr>
          <w:szCs w:val="24"/>
        </w:rPr>
        <w:t xml:space="preserve">         Раздел «Риски возникновения чрезвычайных ситуаций».</w:t>
      </w:r>
    </w:p>
    <w:p w:rsidR="000246E8" w:rsidRPr="001530BB" w:rsidRDefault="0052565A" w:rsidP="008E0228">
      <w:pPr>
        <w:tabs>
          <w:tab w:val="left" w:pos="567"/>
        </w:tabs>
        <w:spacing w:line="240" w:lineRule="auto"/>
        <w:rPr>
          <w:szCs w:val="24"/>
        </w:rPr>
      </w:pPr>
      <w:r w:rsidRPr="001530BB">
        <w:rPr>
          <w:szCs w:val="24"/>
        </w:rPr>
        <w:t xml:space="preserve">         </w:t>
      </w:r>
      <w:r w:rsidR="000246E8" w:rsidRPr="001530BB">
        <w:rPr>
          <w:szCs w:val="24"/>
        </w:rPr>
        <w:t>Раздел «Информационно-справочные материалы».</w:t>
      </w:r>
    </w:p>
    <w:p w:rsidR="000246E8" w:rsidRPr="001530BB" w:rsidRDefault="00D105C2" w:rsidP="008E0228">
      <w:pPr>
        <w:tabs>
          <w:tab w:val="left" w:pos="567"/>
        </w:tabs>
        <w:spacing w:line="240" w:lineRule="auto"/>
        <w:rPr>
          <w:szCs w:val="24"/>
        </w:rPr>
      </w:pPr>
      <w:r w:rsidRPr="001530BB">
        <w:rPr>
          <w:szCs w:val="24"/>
        </w:rPr>
        <w:t xml:space="preserve">         2.</w:t>
      </w:r>
      <w:r w:rsidR="000246E8" w:rsidRPr="001530BB">
        <w:rPr>
          <w:szCs w:val="24"/>
        </w:rPr>
        <w:t>2. Раздел «Общая информация» отрабатывается с использованием общедоступных ресурсов и содержит сведения об органах местного самоуправления городского округа, административном устройстве территори</w:t>
      </w:r>
      <w:r w:rsidRPr="001530BB">
        <w:rPr>
          <w:szCs w:val="24"/>
        </w:rPr>
        <w:t>и</w:t>
      </w:r>
      <w:r w:rsidR="000246E8" w:rsidRPr="001530BB">
        <w:rPr>
          <w:szCs w:val="24"/>
        </w:rPr>
        <w:t>, географическом расположении, основных направлениях деятельности, социально-экономических показателях территорий, а также оценке защищенности, исходя из рисков возникновения ЧС.</w:t>
      </w:r>
    </w:p>
    <w:p w:rsidR="000246E8" w:rsidRPr="001530BB" w:rsidRDefault="00D105C2" w:rsidP="008E0228">
      <w:pPr>
        <w:tabs>
          <w:tab w:val="left" w:pos="567"/>
        </w:tabs>
        <w:spacing w:line="240" w:lineRule="auto"/>
        <w:rPr>
          <w:szCs w:val="24"/>
        </w:rPr>
      </w:pPr>
      <w:r w:rsidRPr="001530BB">
        <w:rPr>
          <w:szCs w:val="24"/>
        </w:rPr>
        <w:t xml:space="preserve">         2.</w:t>
      </w:r>
      <w:r w:rsidR="000246E8" w:rsidRPr="001530BB">
        <w:rPr>
          <w:szCs w:val="24"/>
        </w:rPr>
        <w:t>3.</w:t>
      </w:r>
      <w:r w:rsidRPr="001530BB">
        <w:rPr>
          <w:szCs w:val="24"/>
        </w:rPr>
        <w:t xml:space="preserve"> </w:t>
      </w:r>
      <w:r w:rsidR="000246E8" w:rsidRPr="001530BB">
        <w:rPr>
          <w:szCs w:val="24"/>
        </w:rPr>
        <w:t xml:space="preserve">В разделе «Риски возникновения чрезвычайных ситуаций» определяются риски возникновения ЧС техногенного, природного и биолого-социального характера, характерные для территорий и объектов организаций, наличие которых является основанием для проведения превентивных мероприятий, </w:t>
      </w:r>
      <w:r w:rsidRPr="001530BB">
        <w:rPr>
          <w:szCs w:val="24"/>
        </w:rPr>
        <w:t>ф</w:t>
      </w:r>
      <w:r w:rsidR="000246E8" w:rsidRPr="001530BB">
        <w:rPr>
          <w:szCs w:val="24"/>
        </w:rPr>
        <w:t>о</w:t>
      </w:r>
      <w:r w:rsidRPr="001530BB">
        <w:rPr>
          <w:szCs w:val="24"/>
        </w:rPr>
        <w:t>рмирования</w:t>
      </w:r>
      <w:r w:rsidR="000246E8" w:rsidRPr="001530BB">
        <w:rPr>
          <w:szCs w:val="24"/>
        </w:rPr>
        <w:t xml:space="preserve"> группиров</w:t>
      </w:r>
      <w:r w:rsidRPr="001530BB">
        <w:rPr>
          <w:szCs w:val="24"/>
        </w:rPr>
        <w:t>ки</w:t>
      </w:r>
      <w:r w:rsidR="000246E8" w:rsidRPr="001530BB">
        <w:rPr>
          <w:szCs w:val="24"/>
        </w:rPr>
        <w:t xml:space="preserve"> сил и средств организаций, </w:t>
      </w:r>
      <w:r w:rsidR="00754529" w:rsidRPr="001530BB">
        <w:rPr>
          <w:szCs w:val="24"/>
        </w:rPr>
        <w:t>ОЗ МОСЧС</w:t>
      </w:r>
      <w:r w:rsidR="000246E8" w:rsidRPr="001530BB">
        <w:rPr>
          <w:szCs w:val="24"/>
        </w:rPr>
        <w:t>, силы и</w:t>
      </w:r>
      <w:r w:rsidR="00754529" w:rsidRPr="001530BB">
        <w:rPr>
          <w:szCs w:val="24"/>
        </w:rPr>
        <w:t xml:space="preserve"> </w:t>
      </w:r>
      <w:r w:rsidR="000246E8" w:rsidRPr="001530BB">
        <w:rPr>
          <w:szCs w:val="24"/>
        </w:rPr>
        <w:t>средства которых будут задействованы для проведения превентивных мероприятий при возникновении угроз, либо ликвидации ЧС, прогнозируемых на данных территориях или объектах организаци</w:t>
      </w:r>
      <w:r w:rsidR="00754529" w:rsidRPr="001530BB">
        <w:rPr>
          <w:szCs w:val="24"/>
        </w:rPr>
        <w:t>й</w:t>
      </w:r>
      <w:r w:rsidR="000246E8" w:rsidRPr="001530BB">
        <w:rPr>
          <w:szCs w:val="24"/>
        </w:rPr>
        <w:t xml:space="preserve"> и планирования их действий при угрозах и</w:t>
      </w:r>
      <w:r w:rsidR="00754529" w:rsidRPr="001530BB">
        <w:rPr>
          <w:szCs w:val="24"/>
        </w:rPr>
        <w:t xml:space="preserve"> </w:t>
      </w:r>
      <w:r w:rsidR="000246E8" w:rsidRPr="001530BB">
        <w:rPr>
          <w:szCs w:val="24"/>
        </w:rPr>
        <w:t>фактах ЧС.</w:t>
      </w:r>
    </w:p>
    <w:p w:rsidR="000246E8" w:rsidRPr="001530BB" w:rsidRDefault="00ED05C1" w:rsidP="008E0228">
      <w:pPr>
        <w:tabs>
          <w:tab w:val="left" w:pos="567"/>
        </w:tabs>
        <w:spacing w:line="240" w:lineRule="auto"/>
        <w:rPr>
          <w:szCs w:val="24"/>
        </w:rPr>
      </w:pPr>
      <w:r w:rsidRPr="001530BB">
        <w:rPr>
          <w:szCs w:val="24"/>
        </w:rPr>
        <w:t xml:space="preserve">         2.</w:t>
      </w:r>
      <w:r w:rsidR="000246E8" w:rsidRPr="001530BB">
        <w:rPr>
          <w:szCs w:val="24"/>
        </w:rPr>
        <w:t>4.</w:t>
      </w:r>
      <w:r w:rsidRPr="001530BB">
        <w:rPr>
          <w:szCs w:val="24"/>
        </w:rPr>
        <w:t xml:space="preserve"> </w:t>
      </w:r>
      <w:r w:rsidR="000246E8" w:rsidRPr="001530BB">
        <w:rPr>
          <w:szCs w:val="24"/>
        </w:rPr>
        <w:t>Раздел «Информационно-справочные материалы» содержит информацию, позволяющую наиболее полно рассмотреть показатели обстановки и сведений, характерных для данной территории (объекта), не</w:t>
      </w:r>
      <w:r w:rsidRPr="001530BB">
        <w:rPr>
          <w:szCs w:val="24"/>
        </w:rPr>
        <w:t xml:space="preserve"> </w:t>
      </w:r>
      <w:r w:rsidR="000246E8" w:rsidRPr="001530BB">
        <w:rPr>
          <w:szCs w:val="24"/>
        </w:rPr>
        <w:t>вошедшие в первые два раздела.</w:t>
      </w:r>
    </w:p>
    <w:p w:rsidR="000246E8" w:rsidRPr="001530BB" w:rsidRDefault="00322700" w:rsidP="008E0228">
      <w:pPr>
        <w:tabs>
          <w:tab w:val="left" w:pos="567"/>
        </w:tabs>
        <w:spacing w:line="240" w:lineRule="auto"/>
        <w:rPr>
          <w:szCs w:val="24"/>
        </w:rPr>
      </w:pPr>
      <w:r w:rsidRPr="001530BB">
        <w:rPr>
          <w:szCs w:val="24"/>
        </w:rPr>
        <w:t xml:space="preserve">         2.</w:t>
      </w:r>
      <w:r w:rsidR="000246E8" w:rsidRPr="001530BB">
        <w:rPr>
          <w:szCs w:val="24"/>
        </w:rPr>
        <w:t>5.</w:t>
      </w:r>
      <w:r w:rsidRPr="001530BB">
        <w:rPr>
          <w:szCs w:val="24"/>
        </w:rPr>
        <w:t xml:space="preserve"> </w:t>
      </w:r>
      <w:r w:rsidR="000246E8" w:rsidRPr="001530BB">
        <w:rPr>
          <w:szCs w:val="24"/>
        </w:rPr>
        <w:t>Детализированное описание подразделов структуры Паспортов территорий и Паспортов объектов должно соответствовать Методическим рекомендациям по порядку разработки, проверки, оценки и корректировки электронных Паспортов территорий (объектов), утвержденных Министерством Российской Федерации по делам гражданской обороны, чрезвычайным ситуациям и ликвидации последствий стихийных бедствий от 15.07.2016 №2-4-71-40 (далее – Методические рекомендации МЧС России).</w:t>
      </w:r>
    </w:p>
    <w:p w:rsidR="00F87F9F" w:rsidRPr="001530BB" w:rsidRDefault="00F87F9F" w:rsidP="00A35275">
      <w:pPr>
        <w:pStyle w:val="22"/>
        <w:shd w:val="clear" w:color="auto" w:fill="FFFFFF" w:themeFill="background1"/>
        <w:tabs>
          <w:tab w:val="left" w:pos="567"/>
          <w:tab w:val="left" w:pos="1426"/>
        </w:tabs>
        <w:ind w:firstLine="0"/>
        <w:rPr>
          <w:szCs w:val="24"/>
        </w:rPr>
      </w:pPr>
    </w:p>
    <w:p w:rsidR="00C47659" w:rsidRPr="001530BB" w:rsidRDefault="00503628" w:rsidP="009C3C87">
      <w:pPr>
        <w:pStyle w:val="22"/>
        <w:shd w:val="clear" w:color="auto" w:fill="FFFFFF" w:themeFill="background1"/>
        <w:tabs>
          <w:tab w:val="left" w:pos="567"/>
          <w:tab w:val="left" w:pos="1426"/>
        </w:tabs>
        <w:spacing w:line="240" w:lineRule="auto"/>
        <w:ind w:firstLine="0"/>
        <w:jc w:val="center"/>
        <w:rPr>
          <w:b/>
          <w:szCs w:val="24"/>
        </w:rPr>
      </w:pPr>
      <w:r w:rsidRPr="001530BB">
        <w:rPr>
          <w:b/>
          <w:szCs w:val="24"/>
          <w:lang w:val="en-US"/>
        </w:rPr>
        <w:t>III</w:t>
      </w:r>
      <w:r w:rsidRPr="001530BB">
        <w:rPr>
          <w:b/>
          <w:szCs w:val="24"/>
        </w:rPr>
        <w:t>.</w:t>
      </w:r>
      <w:r w:rsidR="00942720" w:rsidRPr="001530BB">
        <w:rPr>
          <w:b/>
          <w:szCs w:val="24"/>
        </w:rPr>
        <w:t xml:space="preserve"> </w:t>
      </w:r>
      <w:r w:rsidR="00A301DC" w:rsidRPr="001530BB">
        <w:rPr>
          <w:b/>
          <w:szCs w:val="24"/>
        </w:rPr>
        <w:t xml:space="preserve"> </w:t>
      </w:r>
      <w:bookmarkStart w:id="3" w:name="bookmark7"/>
      <w:r w:rsidR="00A35275" w:rsidRPr="001530BB">
        <w:rPr>
          <w:b/>
          <w:szCs w:val="24"/>
        </w:rPr>
        <w:t>Порядок организации работы с электронными паспортами территорий (объектов)</w:t>
      </w:r>
    </w:p>
    <w:p w:rsidR="007022C0" w:rsidRPr="001530BB" w:rsidRDefault="00F54566" w:rsidP="009C3C87">
      <w:pPr>
        <w:pStyle w:val="22"/>
        <w:shd w:val="clear" w:color="auto" w:fill="FFFFFF" w:themeFill="background1"/>
        <w:tabs>
          <w:tab w:val="left" w:pos="567"/>
          <w:tab w:val="left" w:pos="1426"/>
        </w:tabs>
        <w:spacing w:line="240" w:lineRule="auto"/>
        <w:ind w:firstLine="0"/>
        <w:jc w:val="center"/>
        <w:rPr>
          <w:b/>
          <w:szCs w:val="24"/>
        </w:rPr>
      </w:pPr>
      <w:r w:rsidRPr="001530BB">
        <w:rPr>
          <w:b/>
          <w:szCs w:val="24"/>
        </w:rPr>
        <w:t xml:space="preserve"> на муниципальном уровне</w:t>
      </w:r>
      <w:r w:rsidR="00A35275" w:rsidRPr="001530BB">
        <w:rPr>
          <w:b/>
          <w:szCs w:val="24"/>
        </w:rPr>
        <w:t>.</w:t>
      </w:r>
      <w:bookmarkStart w:id="4" w:name="bookmark8"/>
      <w:bookmarkEnd w:id="3"/>
    </w:p>
    <w:bookmarkEnd w:id="4"/>
    <w:p w:rsidR="00B82D0A" w:rsidRPr="001530BB" w:rsidRDefault="00B82D0A" w:rsidP="00B82D0A">
      <w:pPr>
        <w:tabs>
          <w:tab w:val="left" w:pos="567"/>
        </w:tabs>
        <w:spacing w:line="240" w:lineRule="auto"/>
        <w:rPr>
          <w:szCs w:val="24"/>
        </w:rPr>
      </w:pPr>
      <w:r w:rsidRPr="001530BB">
        <w:rPr>
          <w:szCs w:val="24"/>
        </w:rPr>
        <w:t xml:space="preserve">         3.1. Непосредственное руководство разработкой, проверкой и корректировкой Паспортов территорий, а также осуществлением сбора и</w:t>
      </w:r>
      <w:r w:rsidRPr="001530BB">
        <w:rPr>
          <w:szCs w:val="24"/>
          <w:lang w:val="en-US"/>
        </w:rPr>
        <w:t> </w:t>
      </w:r>
      <w:r w:rsidRPr="001530BB">
        <w:rPr>
          <w:szCs w:val="24"/>
        </w:rPr>
        <w:t>обмена информацией, необходимой для разработки Паспортов территорий, возлагается на отдел по гражданской обороне и предупреждения чрезвычайных ситуаций управления муниципальной безопасности администрации Сергиево-Посадского городского округа (далее - отдел ГО и ЧС) и на должностных лиц МКУ «ЕДДС-112» уполномоченных на решение задач в области защиты населения и территорий от ЧС.</w:t>
      </w:r>
    </w:p>
    <w:p w:rsidR="00B82D0A" w:rsidRPr="001530BB" w:rsidRDefault="00B82D0A" w:rsidP="00B82D0A">
      <w:pPr>
        <w:pStyle w:val="22"/>
        <w:shd w:val="clear" w:color="auto" w:fill="auto"/>
        <w:tabs>
          <w:tab w:val="left" w:pos="567"/>
        </w:tabs>
        <w:spacing w:line="240" w:lineRule="auto"/>
        <w:ind w:firstLine="0"/>
        <w:rPr>
          <w:szCs w:val="24"/>
        </w:rPr>
      </w:pPr>
      <w:r w:rsidRPr="001530BB">
        <w:rPr>
          <w:szCs w:val="24"/>
        </w:rPr>
        <w:t xml:space="preserve">         3.2. Члены рабочей группы по разработке, проверке, оценке и корректировке электронных паспортов территорий (объектов) Сергиево-Посадского городского округа несут персональную ответственность за полноту, достоверность, своевременность и качество информации в закрепленных за ними разделах Паспортов по направлениям деятельности в соответствии с рисками возникновения ЧС. Совместно с отделом ГО и ЧС и МКУ «ЕДДС-112» проводят корректировку Паспортов.</w:t>
      </w:r>
    </w:p>
    <w:p w:rsidR="00B82D0A" w:rsidRPr="001530BB" w:rsidRDefault="00B82D0A" w:rsidP="00422195">
      <w:pPr>
        <w:tabs>
          <w:tab w:val="left" w:pos="567"/>
        </w:tabs>
        <w:spacing w:line="240" w:lineRule="auto"/>
        <w:rPr>
          <w:szCs w:val="24"/>
        </w:rPr>
      </w:pPr>
      <w:r w:rsidRPr="001530BB">
        <w:rPr>
          <w:szCs w:val="24"/>
        </w:rPr>
        <w:t xml:space="preserve">       3.3. Координационным органом, уполномоченным в вопросах организации разработки, проверки, корректировки и совершенствования Паспортов территорий, а также привлечения и обеспечения согласованности действий всех участников информационного обмена по сбору и обмену информацией, необходимой для разработки Паспортов территорий и предоставлению ее в МКУ «ЕДДС-112», является </w:t>
      </w:r>
      <w:r w:rsidRPr="001530BB">
        <w:rPr>
          <w:spacing w:val="2"/>
          <w:szCs w:val="24"/>
        </w:rPr>
        <w:t>комиссия по предупреждению и ликвидации чрезвычайных ситуаций и обеспечению пожарной безопасности Сергиево-Посадского городского округа</w:t>
      </w:r>
      <w:r w:rsidRPr="001530BB">
        <w:rPr>
          <w:szCs w:val="24"/>
        </w:rPr>
        <w:t xml:space="preserve"> (далее – КЧС и ОПБ </w:t>
      </w:r>
      <w:r w:rsidR="008F56A3" w:rsidRPr="001530BB">
        <w:rPr>
          <w:szCs w:val="24"/>
        </w:rPr>
        <w:t>ОМСУ</w:t>
      </w:r>
      <w:r w:rsidRPr="001530BB">
        <w:rPr>
          <w:szCs w:val="24"/>
        </w:rPr>
        <w:t xml:space="preserve">). </w:t>
      </w:r>
    </w:p>
    <w:p w:rsidR="00B82D0A" w:rsidRPr="001530BB" w:rsidRDefault="00B82D0A" w:rsidP="00422195">
      <w:pPr>
        <w:pStyle w:val="22"/>
        <w:shd w:val="clear" w:color="auto" w:fill="auto"/>
        <w:tabs>
          <w:tab w:val="left" w:pos="567"/>
        </w:tabs>
        <w:spacing w:line="240" w:lineRule="auto"/>
        <w:ind w:firstLine="0"/>
        <w:rPr>
          <w:szCs w:val="24"/>
        </w:rPr>
      </w:pPr>
      <w:r w:rsidRPr="001530BB">
        <w:rPr>
          <w:szCs w:val="24"/>
        </w:rPr>
        <w:lastRenderedPageBreak/>
        <w:t xml:space="preserve">         Основные задачи КЧС и ОПБ </w:t>
      </w:r>
      <w:r w:rsidR="00132AFD" w:rsidRPr="001530BB">
        <w:rPr>
          <w:szCs w:val="24"/>
        </w:rPr>
        <w:t xml:space="preserve">ОМСУ </w:t>
      </w:r>
      <w:r w:rsidRPr="001530BB">
        <w:rPr>
          <w:szCs w:val="24"/>
        </w:rPr>
        <w:t>по работе с Паспортами:</w:t>
      </w:r>
    </w:p>
    <w:p w:rsidR="00157E01" w:rsidRPr="001530BB" w:rsidRDefault="00157E01" w:rsidP="00422195">
      <w:pPr>
        <w:pStyle w:val="22"/>
        <w:shd w:val="clear" w:color="auto" w:fill="auto"/>
        <w:tabs>
          <w:tab w:val="left" w:pos="567"/>
        </w:tabs>
        <w:spacing w:line="240" w:lineRule="auto"/>
        <w:ind w:firstLine="0"/>
        <w:rPr>
          <w:szCs w:val="24"/>
        </w:rPr>
      </w:pPr>
      <w:r w:rsidRPr="001530BB">
        <w:rPr>
          <w:szCs w:val="24"/>
        </w:rPr>
        <w:t xml:space="preserve">         - разработка, корректировка и совершенствование Паспортов,  также сбор и обмен необходимой информацией;</w:t>
      </w:r>
    </w:p>
    <w:p w:rsidR="008217CE" w:rsidRPr="001530BB" w:rsidRDefault="008217CE" w:rsidP="00422195">
      <w:pPr>
        <w:pStyle w:val="22"/>
        <w:shd w:val="clear" w:color="auto" w:fill="auto"/>
        <w:tabs>
          <w:tab w:val="left" w:pos="567"/>
        </w:tabs>
        <w:spacing w:line="240" w:lineRule="auto"/>
        <w:ind w:firstLine="0"/>
        <w:rPr>
          <w:szCs w:val="24"/>
        </w:rPr>
      </w:pPr>
      <w:r w:rsidRPr="001530BB">
        <w:rPr>
          <w:szCs w:val="24"/>
        </w:rPr>
        <w:t xml:space="preserve">         - координация деятельности </w:t>
      </w:r>
      <w:r w:rsidR="00CC1D16" w:rsidRPr="001530BB">
        <w:rPr>
          <w:szCs w:val="24"/>
        </w:rPr>
        <w:t xml:space="preserve"> ОМСУ</w:t>
      </w:r>
      <w:r w:rsidR="00EE5763" w:rsidRPr="001530BB">
        <w:rPr>
          <w:szCs w:val="24"/>
        </w:rPr>
        <w:t xml:space="preserve"> и  рабочей группы по разработке, проверке, оценке и корректировке электронных паспортов территорий (объектов) Сергиево-Посадского городского округа </w:t>
      </w:r>
      <w:r w:rsidRPr="001530BB">
        <w:rPr>
          <w:szCs w:val="24"/>
        </w:rPr>
        <w:t xml:space="preserve"> по вопросам</w:t>
      </w:r>
      <w:r w:rsidR="00802F11" w:rsidRPr="001530BB">
        <w:rPr>
          <w:szCs w:val="24"/>
        </w:rPr>
        <w:t xml:space="preserve"> представления в МКУ «ЕДДС-112»</w:t>
      </w:r>
      <w:r w:rsidR="00F35781" w:rsidRPr="001530BB">
        <w:rPr>
          <w:szCs w:val="24"/>
        </w:rPr>
        <w:t xml:space="preserve"> </w:t>
      </w:r>
      <w:r w:rsidR="00802F11" w:rsidRPr="001530BB">
        <w:rPr>
          <w:szCs w:val="24"/>
        </w:rPr>
        <w:t>информации,  необходимой для разработки, практического применения, корректировки и совершенствования Паспортов на муниципальном уровне</w:t>
      </w:r>
      <w:r w:rsidR="00035C01" w:rsidRPr="001530BB">
        <w:rPr>
          <w:szCs w:val="24"/>
        </w:rPr>
        <w:t>;</w:t>
      </w:r>
    </w:p>
    <w:p w:rsidR="00035C01" w:rsidRPr="001530BB" w:rsidRDefault="00035C01" w:rsidP="00035C01">
      <w:pPr>
        <w:pStyle w:val="22"/>
        <w:shd w:val="clear" w:color="auto" w:fill="auto"/>
        <w:tabs>
          <w:tab w:val="left" w:pos="567"/>
        </w:tabs>
        <w:spacing w:line="240" w:lineRule="auto"/>
        <w:ind w:firstLine="0"/>
        <w:rPr>
          <w:szCs w:val="24"/>
        </w:rPr>
      </w:pPr>
      <w:r w:rsidRPr="001530BB">
        <w:rPr>
          <w:szCs w:val="24"/>
        </w:rPr>
        <w:t xml:space="preserve">         - обеспечение согласованности действий и привлечение </w:t>
      </w:r>
      <w:r w:rsidR="00F35781" w:rsidRPr="001530BB">
        <w:rPr>
          <w:szCs w:val="24"/>
        </w:rPr>
        <w:t>ОМСУ и  рабочей группы по разработке, проверке, оценке и корректировке электронных паспортов территорий (объектов) Сергиево-Посадского городского округа для организации работы по сбору и обмену необходимой информации, а также определения единых подходов в целях реализации (практического применения) Паспортов, их корректировки и дальнейшего совершенствования в МКУ «ЕДДС-112».</w:t>
      </w:r>
    </w:p>
    <w:p w:rsidR="00EB63F7" w:rsidRPr="001530BB" w:rsidRDefault="00F35781" w:rsidP="00EB63F7">
      <w:pPr>
        <w:pStyle w:val="22"/>
        <w:shd w:val="clear" w:color="auto" w:fill="auto"/>
        <w:tabs>
          <w:tab w:val="left" w:pos="567"/>
        </w:tabs>
        <w:spacing w:line="240" w:lineRule="auto"/>
        <w:ind w:firstLine="0"/>
        <w:rPr>
          <w:szCs w:val="24"/>
        </w:rPr>
      </w:pPr>
      <w:r w:rsidRPr="001530BB">
        <w:rPr>
          <w:szCs w:val="24"/>
        </w:rPr>
        <w:t xml:space="preserve">        </w:t>
      </w:r>
      <w:r w:rsidR="00835EE6" w:rsidRPr="001530BB">
        <w:rPr>
          <w:szCs w:val="24"/>
        </w:rPr>
        <w:t xml:space="preserve">3.4. </w:t>
      </w:r>
      <w:r w:rsidR="00EB63F7" w:rsidRPr="001530BB">
        <w:rPr>
          <w:szCs w:val="24"/>
        </w:rPr>
        <w:t>Порядок использования методик при расчете рисков и возможных последствий ЧС в Паспортах территорий, а также порядок расчета сил и средств, предназначенных для предупреждения и ликвидации ЧС определяется Методическими рекомендациями.</w:t>
      </w:r>
    </w:p>
    <w:p w:rsidR="006F3B0A" w:rsidRPr="001530BB" w:rsidRDefault="00EB63F7" w:rsidP="006F3B0A">
      <w:pPr>
        <w:pStyle w:val="22"/>
        <w:shd w:val="clear" w:color="auto" w:fill="auto"/>
        <w:tabs>
          <w:tab w:val="left" w:pos="567"/>
        </w:tabs>
        <w:ind w:firstLine="0"/>
        <w:rPr>
          <w:szCs w:val="24"/>
        </w:rPr>
      </w:pPr>
      <w:r w:rsidRPr="001530BB">
        <w:rPr>
          <w:szCs w:val="24"/>
        </w:rPr>
        <w:t xml:space="preserve">        </w:t>
      </w:r>
      <w:r w:rsidR="006F3B0A" w:rsidRPr="001530BB">
        <w:rPr>
          <w:szCs w:val="24"/>
        </w:rPr>
        <w:t>3.5.</w:t>
      </w:r>
      <w:r w:rsidRPr="001530BB">
        <w:rPr>
          <w:szCs w:val="24"/>
        </w:rPr>
        <w:t xml:space="preserve"> Разработанные Паспорта утверждаются</w:t>
      </w:r>
      <w:r w:rsidR="006F3B0A" w:rsidRPr="001530BB">
        <w:rPr>
          <w:szCs w:val="24"/>
        </w:rPr>
        <w:t xml:space="preserve"> КЧС и ОПБ ОМСУ. Утвержденные Паспорта передаются в МКУ «ЕДДС-112» для содержания (хранения) в базе Паспортов и размещения на сервере ФКУ «ЦУКС ГУ МЧС России по Московской области».</w:t>
      </w:r>
    </w:p>
    <w:p w:rsidR="006F3B0A" w:rsidRPr="001530BB" w:rsidRDefault="006F3B0A" w:rsidP="006F3B0A">
      <w:pPr>
        <w:pStyle w:val="22"/>
        <w:shd w:val="clear" w:color="auto" w:fill="auto"/>
        <w:tabs>
          <w:tab w:val="left" w:pos="567"/>
        </w:tabs>
        <w:spacing w:line="240" w:lineRule="auto"/>
        <w:ind w:firstLine="0"/>
        <w:rPr>
          <w:szCs w:val="24"/>
        </w:rPr>
      </w:pPr>
      <w:r w:rsidRPr="001530BB">
        <w:rPr>
          <w:szCs w:val="24"/>
        </w:rPr>
        <w:t xml:space="preserve">        3.6. Анализ состояния Паспортов включается в план заседаний КЧС и ОПБ ОМСУ тематическим вопросом ежеквартально с целью совершенствования работы с Паспортами и актуализации сведений, содержащихся в них.</w:t>
      </w:r>
    </w:p>
    <w:p w:rsidR="005A6109" w:rsidRPr="001530BB" w:rsidRDefault="005A6109" w:rsidP="00C71B14">
      <w:pPr>
        <w:pStyle w:val="22"/>
        <w:shd w:val="clear" w:color="auto" w:fill="auto"/>
        <w:tabs>
          <w:tab w:val="left" w:pos="567"/>
        </w:tabs>
        <w:spacing w:line="240" w:lineRule="auto"/>
        <w:ind w:firstLine="0"/>
        <w:jc w:val="center"/>
        <w:rPr>
          <w:szCs w:val="24"/>
        </w:rPr>
      </w:pPr>
    </w:p>
    <w:p w:rsidR="00C71B14" w:rsidRPr="001530BB" w:rsidRDefault="00F26CED" w:rsidP="00C71B14">
      <w:pPr>
        <w:pStyle w:val="22"/>
        <w:shd w:val="clear" w:color="auto" w:fill="FFFFFF" w:themeFill="background1"/>
        <w:tabs>
          <w:tab w:val="left" w:pos="567"/>
          <w:tab w:val="left" w:pos="1426"/>
        </w:tabs>
        <w:spacing w:line="240" w:lineRule="auto"/>
        <w:ind w:firstLine="0"/>
        <w:jc w:val="center"/>
        <w:rPr>
          <w:b/>
          <w:szCs w:val="24"/>
        </w:rPr>
      </w:pPr>
      <w:r w:rsidRPr="001530BB">
        <w:rPr>
          <w:b/>
          <w:szCs w:val="24"/>
          <w:lang w:val="en-US"/>
        </w:rPr>
        <w:t>I</w:t>
      </w:r>
      <w:r w:rsidR="00876140" w:rsidRPr="001530BB">
        <w:rPr>
          <w:b/>
          <w:szCs w:val="24"/>
          <w:lang w:val="en-US"/>
        </w:rPr>
        <w:t>V</w:t>
      </w:r>
      <w:r w:rsidRPr="001530BB">
        <w:rPr>
          <w:b/>
          <w:szCs w:val="24"/>
        </w:rPr>
        <w:t>.</w:t>
      </w:r>
      <w:r w:rsidR="00876140" w:rsidRPr="001530BB">
        <w:rPr>
          <w:b/>
          <w:szCs w:val="24"/>
        </w:rPr>
        <w:t xml:space="preserve"> </w:t>
      </w:r>
      <w:r w:rsidR="00A53941" w:rsidRPr="001530BB">
        <w:rPr>
          <w:b/>
          <w:szCs w:val="24"/>
        </w:rPr>
        <w:t>Порядок организации работы с электронными паспортами объектов</w:t>
      </w:r>
    </w:p>
    <w:p w:rsidR="00A53941" w:rsidRPr="001530BB" w:rsidRDefault="00A53941" w:rsidP="00C71B14">
      <w:pPr>
        <w:pStyle w:val="22"/>
        <w:shd w:val="clear" w:color="auto" w:fill="FFFFFF" w:themeFill="background1"/>
        <w:tabs>
          <w:tab w:val="left" w:pos="567"/>
          <w:tab w:val="left" w:pos="1426"/>
        </w:tabs>
        <w:spacing w:line="240" w:lineRule="auto"/>
        <w:ind w:firstLine="0"/>
        <w:jc w:val="center"/>
        <w:rPr>
          <w:b/>
          <w:szCs w:val="24"/>
        </w:rPr>
      </w:pPr>
      <w:r w:rsidRPr="001530BB">
        <w:rPr>
          <w:b/>
          <w:szCs w:val="24"/>
        </w:rPr>
        <w:t>на  объектовом уровне.</w:t>
      </w:r>
    </w:p>
    <w:p w:rsidR="00A35275" w:rsidRPr="001530BB" w:rsidRDefault="007F0489" w:rsidP="00666800">
      <w:pPr>
        <w:pStyle w:val="22"/>
        <w:shd w:val="clear" w:color="auto" w:fill="auto"/>
        <w:tabs>
          <w:tab w:val="left" w:pos="567"/>
        </w:tabs>
        <w:spacing w:line="240" w:lineRule="auto"/>
        <w:ind w:firstLine="0"/>
        <w:rPr>
          <w:szCs w:val="24"/>
        </w:rPr>
      </w:pPr>
      <w:r w:rsidRPr="001530BB">
        <w:rPr>
          <w:szCs w:val="24"/>
        </w:rPr>
        <w:t xml:space="preserve">         </w:t>
      </w:r>
      <w:r w:rsidR="00B34B16" w:rsidRPr="001530BB">
        <w:rPr>
          <w:szCs w:val="24"/>
        </w:rPr>
        <w:t xml:space="preserve">4.1. </w:t>
      </w:r>
      <w:r w:rsidR="00A35275" w:rsidRPr="001530BB">
        <w:rPr>
          <w:szCs w:val="24"/>
        </w:rPr>
        <w:t>Непосредственное руководство разработкой, корректировкой, совершенствованием и использованием Паспортов, а также осуществлением сбора и обмена необходимой информацией, на объектовом уровне возлагается на должностных лиц организаций (объектов), назначенных приказом руководителя организации (объекта), как правило сотрудников уполномоченных на решение задач в области ГО, защиты населения и территорий от ЧС (пожарной безопасности), а также на руководителей ДДС организаций (объектов), в том числе ведомственного подчинения.</w:t>
      </w:r>
    </w:p>
    <w:p w:rsidR="00A35275" w:rsidRPr="001530BB" w:rsidRDefault="00D64EAA" w:rsidP="00666800">
      <w:pPr>
        <w:pStyle w:val="22"/>
        <w:shd w:val="clear" w:color="auto" w:fill="auto"/>
        <w:tabs>
          <w:tab w:val="left" w:pos="567"/>
        </w:tabs>
        <w:spacing w:line="240" w:lineRule="auto"/>
        <w:ind w:firstLine="0"/>
        <w:rPr>
          <w:szCs w:val="24"/>
        </w:rPr>
      </w:pPr>
      <w:r w:rsidRPr="001530BB">
        <w:rPr>
          <w:szCs w:val="24"/>
        </w:rPr>
        <w:t xml:space="preserve">         </w:t>
      </w:r>
      <w:r w:rsidR="00B34B16" w:rsidRPr="001530BB">
        <w:rPr>
          <w:szCs w:val="24"/>
        </w:rPr>
        <w:t xml:space="preserve">4.2. </w:t>
      </w:r>
      <w:r w:rsidR="00A35275" w:rsidRPr="001530BB">
        <w:rPr>
          <w:szCs w:val="24"/>
        </w:rPr>
        <w:t>Координационными органами на объектовом уровне, уполномоченными в вопросах организации работы по разработке, корректировке и совершенствованию Паспортов, осуществления сбора и обмена необходимой информацией, являются КЧС и ОПБ организаций.</w:t>
      </w:r>
    </w:p>
    <w:p w:rsidR="00307311" w:rsidRPr="001530BB" w:rsidRDefault="00A0538D" w:rsidP="00F6127D">
      <w:pPr>
        <w:pStyle w:val="22"/>
        <w:shd w:val="clear" w:color="auto" w:fill="auto"/>
        <w:tabs>
          <w:tab w:val="left" w:pos="567"/>
        </w:tabs>
        <w:spacing w:line="240" w:lineRule="auto"/>
        <w:ind w:firstLine="0"/>
        <w:jc w:val="left"/>
        <w:rPr>
          <w:szCs w:val="24"/>
        </w:rPr>
      </w:pPr>
      <w:r w:rsidRPr="001530BB">
        <w:rPr>
          <w:szCs w:val="24"/>
        </w:rPr>
        <w:t xml:space="preserve">         </w:t>
      </w:r>
      <w:r w:rsidR="00A35275" w:rsidRPr="001530BB">
        <w:rPr>
          <w:szCs w:val="24"/>
        </w:rPr>
        <w:t>Основные задачи КЧС и ОПБ организации по работе с Паспортами:</w:t>
      </w:r>
    </w:p>
    <w:p w:rsidR="00A35275" w:rsidRPr="001530BB" w:rsidRDefault="00307311" w:rsidP="00F6127D">
      <w:pPr>
        <w:pStyle w:val="22"/>
        <w:shd w:val="clear" w:color="auto" w:fill="auto"/>
        <w:tabs>
          <w:tab w:val="left" w:pos="567"/>
        </w:tabs>
        <w:spacing w:line="240" w:lineRule="auto"/>
        <w:ind w:firstLine="0"/>
        <w:jc w:val="left"/>
        <w:rPr>
          <w:szCs w:val="24"/>
        </w:rPr>
      </w:pPr>
      <w:r w:rsidRPr="001530BB">
        <w:rPr>
          <w:szCs w:val="24"/>
        </w:rPr>
        <w:t xml:space="preserve">         - </w:t>
      </w:r>
      <w:r w:rsidR="00A35275" w:rsidRPr="001530BB">
        <w:rPr>
          <w:szCs w:val="24"/>
        </w:rPr>
        <w:t xml:space="preserve"> координация деятельности по разработке, корректировке и совершенствованию Паспортов подведомственных территорий (объектов), а также сбору и обобщению необходимой информации для работы с ними;</w:t>
      </w:r>
    </w:p>
    <w:p w:rsidR="00A35275" w:rsidRPr="001530BB" w:rsidRDefault="00307311" w:rsidP="00F6127D">
      <w:pPr>
        <w:pStyle w:val="22"/>
        <w:shd w:val="clear" w:color="auto" w:fill="auto"/>
        <w:tabs>
          <w:tab w:val="left" w:pos="567"/>
        </w:tabs>
        <w:spacing w:line="240" w:lineRule="auto"/>
        <w:ind w:firstLine="0"/>
        <w:rPr>
          <w:szCs w:val="24"/>
        </w:rPr>
      </w:pPr>
      <w:r w:rsidRPr="001530BB">
        <w:rPr>
          <w:szCs w:val="24"/>
        </w:rPr>
        <w:t xml:space="preserve">         </w:t>
      </w:r>
      <w:r w:rsidR="00A35275" w:rsidRPr="001530BB">
        <w:rPr>
          <w:szCs w:val="24"/>
        </w:rPr>
        <w:t xml:space="preserve">- взаимодействие с КЧС и ОПБ </w:t>
      </w:r>
      <w:r w:rsidR="0033622D" w:rsidRPr="001530BB">
        <w:rPr>
          <w:szCs w:val="24"/>
        </w:rPr>
        <w:t>ОМСУ</w:t>
      </w:r>
      <w:r w:rsidRPr="001530BB">
        <w:rPr>
          <w:szCs w:val="24"/>
        </w:rPr>
        <w:t xml:space="preserve"> </w:t>
      </w:r>
      <w:r w:rsidR="00A35275" w:rsidRPr="001530BB">
        <w:rPr>
          <w:szCs w:val="24"/>
        </w:rPr>
        <w:t>по вопросам разработки, практического применения, корректировки и совершенствования Паспортов объектов, а также представления необходимой информации в ЦУКС ГУ МЧС России по Московской области;</w:t>
      </w:r>
    </w:p>
    <w:p w:rsidR="00A35275" w:rsidRPr="001530BB" w:rsidRDefault="00307311" w:rsidP="00F6127D">
      <w:pPr>
        <w:pStyle w:val="22"/>
        <w:shd w:val="clear" w:color="auto" w:fill="auto"/>
        <w:tabs>
          <w:tab w:val="left" w:pos="567"/>
        </w:tabs>
        <w:spacing w:line="240" w:lineRule="auto"/>
        <w:ind w:firstLine="0"/>
        <w:jc w:val="left"/>
        <w:rPr>
          <w:szCs w:val="24"/>
        </w:rPr>
      </w:pPr>
      <w:r w:rsidRPr="001530BB">
        <w:rPr>
          <w:szCs w:val="24"/>
        </w:rPr>
        <w:t xml:space="preserve">         </w:t>
      </w:r>
      <w:r w:rsidR="00A35275" w:rsidRPr="001530BB">
        <w:rPr>
          <w:szCs w:val="24"/>
        </w:rPr>
        <w:t>-</w:t>
      </w:r>
      <w:r w:rsidRPr="001530BB">
        <w:rPr>
          <w:szCs w:val="24"/>
        </w:rPr>
        <w:t xml:space="preserve"> </w:t>
      </w:r>
      <w:r w:rsidR="00A35275" w:rsidRPr="001530BB">
        <w:rPr>
          <w:szCs w:val="24"/>
        </w:rPr>
        <w:t>утверждение Паспортов подведомственных территорий (объектов).</w:t>
      </w:r>
    </w:p>
    <w:p w:rsidR="00A35275" w:rsidRPr="001530BB" w:rsidRDefault="00F6127D" w:rsidP="0033622D">
      <w:pPr>
        <w:pStyle w:val="22"/>
        <w:shd w:val="clear" w:color="auto" w:fill="auto"/>
        <w:tabs>
          <w:tab w:val="left" w:pos="567"/>
        </w:tabs>
        <w:spacing w:line="240" w:lineRule="auto"/>
        <w:ind w:firstLine="0"/>
        <w:rPr>
          <w:szCs w:val="24"/>
        </w:rPr>
      </w:pPr>
      <w:r w:rsidRPr="001530BB">
        <w:rPr>
          <w:szCs w:val="24"/>
        </w:rPr>
        <w:t xml:space="preserve">         </w:t>
      </w:r>
      <w:r w:rsidR="0033622D" w:rsidRPr="001530BB">
        <w:rPr>
          <w:szCs w:val="24"/>
        </w:rPr>
        <w:t xml:space="preserve">4.3. </w:t>
      </w:r>
      <w:r w:rsidR="00A35275" w:rsidRPr="001530BB">
        <w:rPr>
          <w:szCs w:val="24"/>
        </w:rPr>
        <w:t>Во всех учреждениях, на предприятиях, в организациях, в том числе ведомственного подчинения, издаются соответствующие распоряжения (приказы), содержащие сведения о лицах, ответственных за сбор, обобщение, обмен и представление информации, утверждающие порядок организации сбора, обмена и представления информации, необходимой для разработки, корректировки, применения и совершенствования Паспортов территорий (объектов) в рамках своей сферы деятельности и полномочий в соответствии с законодательством Российской Федерации.</w:t>
      </w:r>
    </w:p>
    <w:p w:rsidR="00A35275" w:rsidRPr="001530BB" w:rsidRDefault="00F6127D" w:rsidP="006A7110">
      <w:pPr>
        <w:pStyle w:val="22"/>
        <w:shd w:val="clear" w:color="auto" w:fill="auto"/>
        <w:tabs>
          <w:tab w:val="left" w:pos="567"/>
          <w:tab w:val="left" w:pos="5223"/>
          <w:tab w:val="left" w:pos="7618"/>
        </w:tabs>
        <w:spacing w:line="240" w:lineRule="auto"/>
        <w:ind w:firstLine="0"/>
        <w:rPr>
          <w:szCs w:val="24"/>
        </w:rPr>
      </w:pPr>
      <w:r w:rsidRPr="001530BB">
        <w:rPr>
          <w:szCs w:val="24"/>
        </w:rPr>
        <w:lastRenderedPageBreak/>
        <w:t xml:space="preserve">         </w:t>
      </w:r>
      <w:r w:rsidR="00A35275" w:rsidRPr="001530BB">
        <w:rPr>
          <w:szCs w:val="24"/>
        </w:rPr>
        <w:t>Лица, ответственные за сбор, обобщение, обмен и представление информации несут персональную</w:t>
      </w:r>
      <w:r w:rsidR="006A7110" w:rsidRPr="001530BB">
        <w:rPr>
          <w:szCs w:val="24"/>
        </w:rPr>
        <w:t xml:space="preserve"> </w:t>
      </w:r>
      <w:r w:rsidR="00A35275" w:rsidRPr="001530BB">
        <w:rPr>
          <w:szCs w:val="24"/>
        </w:rPr>
        <w:t>ответственность</w:t>
      </w:r>
      <w:r w:rsidR="006A7110" w:rsidRPr="001530BB">
        <w:rPr>
          <w:szCs w:val="24"/>
        </w:rPr>
        <w:t xml:space="preserve"> </w:t>
      </w:r>
      <w:r w:rsidR="00A35275" w:rsidRPr="001530BB">
        <w:rPr>
          <w:szCs w:val="24"/>
        </w:rPr>
        <w:t>за полноту,</w:t>
      </w:r>
      <w:r w:rsidR="006A7110" w:rsidRPr="001530BB">
        <w:rPr>
          <w:szCs w:val="24"/>
        </w:rPr>
        <w:t xml:space="preserve"> </w:t>
      </w:r>
      <w:r w:rsidR="00A35275" w:rsidRPr="001530BB">
        <w:rPr>
          <w:szCs w:val="24"/>
        </w:rPr>
        <w:t>достоверность, качество и своевременность представления информации содержащейся в Паспортах подведомственных территорий (объектов).</w:t>
      </w:r>
    </w:p>
    <w:p w:rsidR="00A35275" w:rsidRPr="001530BB" w:rsidRDefault="00FB3C5D" w:rsidP="00FB3C5D">
      <w:pPr>
        <w:pStyle w:val="22"/>
        <w:shd w:val="clear" w:color="auto" w:fill="auto"/>
        <w:tabs>
          <w:tab w:val="left" w:pos="567"/>
        </w:tabs>
        <w:spacing w:line="240" w:lineRule="auto"/>
        <w:ind w:firstLine="0"/>
        <w:rPr>
          <w:szCs w:val="24"/>
        </w:rPr>
      </w:pPr>
      <w:r w:rsidRPr="001530BB">
        <w:rPr>
          <w:szCs w:val="24"/>
        </w:rPr>
        <w:t xml:space="preserve">         </w:t>
      </w:r>
      <w:r w:rsidR="0033622D" w:rsidRPr="001530BB">
        <w:rPr>
          <w:szCs w:val="24"/>
        </w:rPr>
        <w:t xml:space="preserve">4.4. </w:t>
      </w:r>
      <w:r w:rsidR="00A35275" w:rsidRPr="001530BB">
        <w:rPr>
          <w:szCs w:val="24"/>
        </w:rPr>
        <w:t>Порядок использования методик при расчете рисков и возможных последствий ЧС в Паспортах территорий (объектов), а также порядок расчета сил и средств, предназначенных для предупреждения и ликвидации ЧС определяется Методическими рекомендациями.</w:t>
      </w:r>
    </w:p>
    <w:p w:rsidR="0033622D" w:rsidRPr="001530BB" w:rsidRDefault="0033622D" w:rsidP="0033622D">
      <w:pPr>
        <w:pStyle w:val="22"/>
        <w:shd w:val="clear" w:color="auto" w:fill="auto"/>
        <w:tabs>
          <w:tab w:val="left" w:pos="567"/>
        </w:tabs>
        <w:spacing w:line="240" w:lineRule="auto"/>
        <w:ind w:firstLine="0"/>
        <w:rPr>
          <w:szCs w:val="24"/>
        </w:rPr>
      </w:pPr>
      <w:r w:rsidRPr="001530BB">
        <w:rPr>
          <w:szCs w:val="24"/>
        </w:rPr>
        <w:t xml:space="preserve">         4.5. Разработанные Паспорта утверждаются КЧС и ОПБ организации. При отсутствии КЧС и ОПБ в организации (объекты социальной защиты, места с массовым пребыванием людей, осуществляющие оптово- розничную торговлю (торговые центры, рынки) и др.), Паспорта утверждаются КЧС и ОПБ ОМСУ.</w:t>
      </w:r>
    </w:p>
    <w:p w:rsidR="00E77858" w:rsidRPr="001530BB" w:rsidRDefault="00BA09A2" w:rsidP="00E77858">
      <w:pPr>
        <w:pStyle w:val="22"/>
        <w:shd w:val="clear" w:color="auto" w:fill="auto"/>
        <w:tabs>
          <w:tab w:val="left" w:pos="567"/>
        </w:tabs>
        <w:spacing w:line="240" w:lineRule="auto"/>
        <w:ind w:firstLine="0"/>
        <w:rPr>
          <w:szCs w:val="24"/>
        </w:rPr>
      </w:pPr>
      <w:r w:rsidRPr="001530BB">
        <w:rPr>
          <w:szCs w:val="24"/>
        </w:rPr>
        <w:t xml:space="preserve">         </w:t>
      </w:r>
      <w:r w:rsidR="00E77858" w:rsidRPr="001530BB">
        <w:rPr>
          <w:szCs w:val="24"/>
        </w:rPr>
        <w:t>4.6. Утвержденные Паспорта, готовые к применению при реагировании на ЧС (аварии, происшествия), передаются в МКУ «ЕДДС-112» для размещения в базе Паспортов и на сервере ФКУ «ЦУКС ГУ МЧС России по Московской области».</w:t>
      </w:r>
    </w:p>
    <w:p w:rsidR="00A35275" w:rsidRPr="001530BB" w:rsidRDefault="00E77858" w:rsidP="00BA09A2">
      <w:pPr>
        <w:pStyle w:val="22"/>
        <w:shd w:val="clear" w:color="auto" w:fill="auto"/>
        <w:tabs>
          <w:tab w:val="left" w:pos="567"/>
          <w:tab w:val="left" w:pos="5223"/>
          <w:tab w:val="left" w:pos="7618"/>
        </w:tabs>
        <w:spacing w:line="240" w:lineRule="auto"/>
        <w:ind w:firstLine="0"/>
        <w:rPr>
          <w:szCs w:val="24"/>
        </w:rPr>
      </w:pPr>
      <w:r w:rsidRPr="001530BB">
        <w:rPr>
          <w:szCs w:val="24"/>
        </w:rPr>
        <w:t xml:space="preserve">         4.7. </w:t>
      </w:r>
      <w:r w:rsidR="00A35275" w:rsidRPr="001530BB">
        <w:rPr>
          <w:szCs w:val="24"/>
        </w:rPr>
        <w:t>Дежурно-диспетчерская служба</w:t>
      </w:r>
      <w:r w:rsidR="00BA09A2" w:rsidRPr="001530BB">
        <w:rPr>
          <w:szCs w:val="24"/>
        </w:rPr>
        <w:t xml:space="preserve"> </w:t>
      </w:r>
      <w:r w:rsidR="00A35275" w:rsidRPr="001530BB">
        <w:rPr>
          <w:szCs w:val="24"/>
        </w:rPr>
        <w:t>объекта (ДДС)</w:t>
      </w:r>
      <w:r w:rsidR="00BA09A2" w:rsidRPr="001530BB">
        <w:rPr>
          <w:szCs w:val="24"/>
        </w:rPr>
        <w:t xml:space="preserve"> </w:t>
      </w:r>
      <w:r w:rsidR="00A35275" w:rsidRPr="001530BB">
        <w:rPr>
          <w:szCs w:val="24"/>
        </w:rPr>
        <w:t>осуществляет</w:t>
      </w:r>
      <w:r w:rsidR="00BA09A2" w:rsidRPr="001530BB">
        <w:rPr>
          <w:szCs w:val="24"/>
        </w:rPr>
        <w:t xml:space="preserve"> </w:t>
      </w:r>
      <w:r w:rsidR="00A35275" w:rsidRPr="001530BB">
        <w:rPr>
          <w:szCs w:val="24"/>
        </w:rPr>
        <w:t>непосредственное представление информации в МКУ «ЕДДС</w:t>
      </w:r>
      <w:r w:rsidR="00BA09A2" w:rsidRPr="001530BB">
        <w:rPr>
          <w:szCs w:val="24"/>
        </w:rPr>
        <w:t>-112</w:t>
      </w:r>
      <w:r w:rsidR="00A35275" w:rsidRPr="001530BB">
        <w:rPr>
          <w:szCs w:val="24"/>
        </w:rPr>
        <w:t>», в том числе оперативных сведений о прогнозируемых и (или) возникших ЧС и их последствиях, сведениях о силах и средствах, привлекаемых для предупреждения и ликвидации ЧС на подведомственной территории (объекте), а также информации, необходимой для заблаговременного планирования мероприятий по предупреждению и ликвидации ЧС (аварий, происшествий).</w:t>
      </w:r>
    </w:p>
    <w:p w:rsidR="0033622D" w:rsidRPr="001530BB" w:rsidRDefault="00A6578E" w:rsidP="00A6578E">
      <w:pPr>
        <w:pStyle w:val="22"/>
        <w:shd w:val="clear" w:color="auto" w:fill="auto"/>
        <w:tabs>
          <w:tab w:val="left" w:pos="567"/>
          <w:tab w:val="left" w:pos="5223"/>
          <w:tab w:val="left" w:pos="7618"/>
        </w:tabs>
        <w:spacing w:line="240" w:lineRule="auto"/>
        <w:ind w:firstLine="0"/>
        <w:rPr>
          <w:szCs w:val="24"/>
        </w:rPr>
      </w:pPr>
      <w:r w:rsidRPr="001530BB">
        <w:rPr>
          <w:szCs w:val="24"/>
        </w:rPr>
        <w:t xml:space="preserve">       </w:t>
      </w:r>
      <w:r w:rsidR="00F92B09" w:rsidRPr="001530BB">
        <w:rPr>
          <w:szCs w:val="24"/>
        </w:rPr>
        <w:t xml:space="preserve"> </w:t>
      </w:r>
      <w:r w:rsidRPr="001530BB">
        <w:rPr>
          <w:szCs w:val="24"/>
        </w:rPr>
        <w:t xml:space="preserve"> 4.8. Порядок организации и требования к разработке Паспортов объектов, а также сбор и обмен информацией, определяются КЧС и ОПБ организации и осуществляются в соответствии с пунктом </w:t>
      </w:r>
      <w:r w:rsidRPr="001530BB">
        <w:rPr>
          <w:szCs w:val="24"/>
          <w:lang w:val="en-US"/>
        </w:rPr>
        <w:t>V</w:t>
      </w:r>
    </w:p>
    <w:p w:rsidR="0033622D" w:rsidRPr="001530BB" w:rsidRDefault="0033622D" w:rsidP="00BA09A2">
      <w:pPr>
        <w:pStyle w:val="22"/>
        <w:shd w:val="clear" w:color="auto" w:fill="auto"/>
        <w:tabs>
          <w:tab w:val="left" w:pos="567"/>
          <w:tab w:val="left" w:pos="5223"/>
          <w:tab w:val="left" w:pos="7618"/>
        </w:tabs>
        <w:spacing w:line="240" w:lineRule="auto"/>
        <w:ind w:firstLine="0"/>
        <w:rPr>
          <w:szCs w:val="24"/>
        </w:rPr>
      </w:pPr>
    </w:p>
    <w:p w:rsidR="00873026" w:rsidRPr="001530BB" w:rsidRDefault="00873026" w:rsidP="00873026">
      <w:pPr>
        <w:pStyle w:val="22"/>
        <w:shd w:val="clear" w:color="auto" w:fill="auto"/>
        <w:tabs>
          <w:tab w:val="left" w:pos="567"/>
          <w:tab w:val="left" w:pos="5223"/>
          <w:tab w:val="left" w:pos="7618"/>
        </w:tabs>
        <w:spacing w:line="240" w:lineRule="auto"/>
        <w:ind w:firstLine="0"/>
        <w:jc w:val="center"/>
        <w:rPr>
          <w:b/>
          <w:szCs w:val="24"/>
        </w:rPr>
      </w:pPr>
      <w:r w:rsidRPr="001530BB">
        <w:rPr>
          <w:b/>
          <w:szCs w:val="24"/>
          <w:lang w:val="en-US"/>
        </w:rPr>
        <w:t>V</w:t>
      </w:r>
      <w:r w:rsidRPr="001530BB">
        <w:rPr>
          <w:b/>
          <w:szCs w:val="24"/>
        </w:rPr>
        <w:t xml:space="preserve">. </w:t>
      </w:r>
      <w:r w:rsidR="00BA09A2" w:rsidRPr="001530BB">
        <w:rPr>
          <w:b/>
          <w:szCs w:val="24"/>
        </w:rPr>
        <w:t xml:space="preserve">  </w:t>
      </w:r>
      <w:r w:rsidRPr="001530BB">
        <w:rPr>
          <w:b/>
          <w:szCs w:val="24"/>
        </w:rPr>
        <w:t>Общие требования к разработке Паспортов</w:t>
      </w:r>
    </w:p>
    <w:p w:rsidR="00873026" w:rsidRPr="001530BB" w:rsidRDefault="00F92B09" w:rsidP="00F92B09">
      <w:pPr>
        <w:tabs>
          <w:tab w:val="left" w:pos="567"/>
        </w:tabs>
      </w:pPr>
      <w:r w:rsidRPr="001530BB">
        <w:t xml:space="preserve">         5</w:t>
      </w:r>
      <w:r w:rsidR="00873026" w:rsidRPr="001530BB">
        <w:t>.1. Этапы разработки Паспортов:</w:t>
      </w:r>
    </w:p>
    <w:p w:rsidR="00F92B09" w:rsidRPr="001530BB" w:rsidRDefault="007731B3" w:rsidP="007731B3">
      <w:pPr>
        <w:tabs>
          <w:tab w:val="left" w:pos="567"/>
        </w:tabs>
      </w:pPr>
      <w:r w:rsidRPr="001530BB">
        <w:t xml:space="preserve">         </w:t>
      </w:r>
      <w:r w:rsidR="00873026" w:rsidRPr="001530BB">
        <w:t>1 этап – определение исходных данных, в ходе которых проводится:</w:t>
      </w:r>
    </w:p>
    <w:p w:rsidR="00873026" w:rsidRPr="001530BB" w:rsidRDefault="007731B3" w:rsidP="007731B3">
      <w:pPr>
        <w:tabs>
          <w:tab w:val="left" w:pos="567"/>
        </w:tabs>
      </w:pPr>
      <w:r w:rsidRPr="001530BB">
        <w:t xml:space="preserve">         </w:t>
      </w:r>
      <w:r w:rsidR="00F92B09" w:rsidRPr="001530BB">
        <w:t>-</w:t>
      </w:r>
      <w:r w:rsidR="00873026" w:rsidRPr="001530BB">
        <w:t xml:space="preserve"> разработка общей информации; </w:t>
      </w:r>
    </w:p>
    <w:p w:rsidR="005B1C04" w:rsidRPr="001530BB" w:rsidRDefault="005B1C04" w:rsidP="005B1C04">
      <w:r w:rsidRPr="001530BB">
        <w:t xml:space="preserve">         - </w:t>
      </w:r>
      <w:r w:rsidR="00873026" w:rsidRPr="001530BB">
        <w:t>прогнозирование возможных опасностей на</w:t>
      </w:r>
      <w:r w:rsidRPr="001530BB">
        <w:t xml:space="preserve"> </w:t>
      </w:r>
      <w:r w:rsidR="00873026" w:rsidRPr="001530BB">
        <w:t xml:space="preserve">территориях и на объектах; </w:t>
      </w:r>
    </w:p>
    <w:p w:rsidR="00873026" w:rsidRPr="001530BB" w:rsidRDefault="005B1C04" w:rsidP="005B1C04">
      <w:pPr>
        <w:tabs>
          <w:tab w:val="left" w:pos="567"/>
        </w:tabs>
      </w:pPr>
      <w:r w:rsidRPr="001530BB">
        <w:t xml:space="preserve">         - </w:t>
      </w:r>
      <w:r w:rsidR="00873026" w:rsidRPr="001530BB">
        <w:t>оценка их защищенности исходя из рисков возникновения ЧС (происшествий);</w:t>
      </w:r>
    </w:p>
    <w:p w:rsidR="00873026" w:rsidRPr="001530BB" w:rsidRDefault="005B1C04" w:rsidP="005B1C04">
      <w:pPr>
        <w:tabs>
          <w:tab w:val="left" w:pos="567"/>
        </w:tabs>
      </w:pPr>
      <w:r w:rsidRPr="001530BB">
        <w:t xml:space="preserve">         </w:t>
      </w:r>
      <w:r w:rsidR="00873026" w:rsidRPr="001530BB">
        <w:t>2 этап – разработка основных разделов Паспортов по рискам возможных ЧС (происшествий);</w:t>
      </w:r>
    </w:p>
    <w:p w:rsidR="00873026" w:rsidRPr="001530BB" w:rsidRDefault="005B1C04" w:rsidP="00714BF0">
      <w:pPr>
        <w:tabs>
          <w:tab w:val="left" w:pos="567"/>
        </w:tabs>
        <w:spacing w:line="240" w:lineRule="auto"/>
      </w:pPr>
      <w:r w:rsidRPr="001530BB">
        <w:t xml:space="preserve">         </w:t>
      </w:r>
      <w:r w:rsidR="00873026" w:rsidRPr="001530BB">
        <w:t>3 этап – согласование Паспортов с руководителями организаций, территориальных подразделений федеральных органов исполнительной власти, силы и средства которых будут задействованы для проведения превентивных мероприятий при возникновении угроз либо ликвидации ЧС (происшествий), прогнозируемых на данных территориях или объектах  организаци</w:t>
      </w:r>
      <w:r w:rsidR="00A42B2C" w:rsidRPr="001530BB">
        <w:t>й</w:t>
      </w:r>
      <w:r w:rsidR="00873026" w:rsidRPr="001530BB">
        <w:t xml:space="preserve">. </w:t>
      </w:r>
      <w:r w:rsidR="00031FB4" w:rsidRPr="001530BB">
        <w:t>Р</w:t>
      </w:r>
      <w:r w:rsidR="00873026" w:rsidRPr="001530BB">
        <w:t>абочей группой</w:t>
      </w:r>
      <w:r w:rsidR="008C573D" w:rsidRPr="001530BB">
        <w:t xml:space="preserve"> </w:t>
      </w:r>
      <w:r w:rsidR="008C573D" w:rsidRPr="001530BB">
        <w:rPr>
          <w:szCs w:val="24"/>
        </w:rPr>
        <w:t>по разработке, проверке, оценке и корректировке электронных паспортов территорий (объектов) Сергиево-Посадского городского округа</w:t>
      </w:r>
      <w:r w:rsidR="00873026" w:rsidRPr="001530BB">
        <w:t xml:space="preserve"> проводится экспертная оценка Паспортов перед их утверждением на заседании КЧС и ОПБ </w:t>
      </w:r>
      <w:r w:rsidR="008C573D" w:rsidRPr="001530BB">
        <w:t>ОМСУ</w:t>
      </w:r>
      <w:r w:rsidR="00873026" w:rsidRPr="001530BB">
        <w:t xml:space="preserve"> и</w:t>
      </w:r>
      <w:r w:rsidR="008C573D" w:rsidRPr="001530BB">
        <w:t xml:space="preserve"> </w:t>
      </w:r>
      <w:r w:rsidR="00873026" w:rsidRPr="001530BB">
        <w:t xml:space="preserve">КЧС и ОПБ </w:t>
      </w:r>
      <w:r w:rsidR="00E6605E" w:rsidRPr="001530BB">
        <w:t>организаций</w:t>
      </w:r>
      <w:r w:rsidR="00873026" w:rsidRPr="001530BB">
        <w:t>.</w:t>
      </w:r>
    </w:p>
    <w:p w:rsidR="00873026" w:rsidRPr="001530BB" w:rsidRDefault="00621D4C" w:rsidP="00714BF0">
      <w:pPr>
        <w:tabs>
          <w:tab w:val="left" w:pos="567"/>
        </w:tabs>
        <w:spacing w:line="240" w:lineRule="auto"/>
      </w:pPr>
      <w:r w:rsidRPr="001530BB">
        <w:t xml:space="preserve">         </w:t>
      </w:r>
      <w:r w:rsidR="00873026" w:rsidRPr="001530BB">
        <w:t xml:space="preserve">Паспорта территорий утверждаются на заседании КЧС и ОПБ </w:t>
      </w:r>
      <w:r w:rsidR="00103E27" w:rsidRPr="001530BB">
        <w:t>ОМСУ</w:t>
      </w:r>
      <w:r w:rsidR="00873026" w:rsidRPr="001530BB">
        <w:t xml:space="preserve">, Паспорта объектов – на заседании КЧС и ОПБ </w:t>
      </w:r>
      <w:r w:rsidR="00103E27" w:rsidRPr="001530BB">
        <w:t>организации</w:t>
      </w:r>
      <w:r w:rsidR="00873026" w:rsidRPr="001530BB">
        <w:t>;</w:t>
      </w:r>
    </w:p>
    <w:p w:rsidR="00873026" w:rsidRPr="001530BB" w:rsidRDefault="00621D4C" w:rsidP="00714BF0">
      <w:pPr>
        <w:tabs>
          <w:tab w:val="left" w:pos="567"/>
        </w:tabs>
        <w:spacing w:line="240" w:lineRule="auto"/>
      </w:pPr>
      <w:r w:rsidRPr="001530BB">
        <w:t xml:space="preserve">         </w:t>
      </w:r>
      <w:r w:rsidR="00873026" w:rsidRPr="001530BB">
        <w:t>4 этап – практическое применение Паспортов, их корректировка.</w:t>
      </w:r>
    </w:p>
    <w:p w:rsidR="00873026" w:rsidRPr="001530BB" w:rsidRDefault="00621D4C" w:rsidP="00714BF0">
      <w:pPr>
        <w:pStyle w:val="Default"/>
        <w:tabs>
          <w:tab w:val="left" w:pos="567"/>
        </w:tabs>
        <w:jc w:val="both"/>
        <w:rPr>
          <w:color w:val="auto"/>
        </w:rPr>
      </w:pPr>
      <w:r w:rsidRPr="001530BB">
        <w:rPr>
          <w:color w:val="auto"/>
        </w:rPr>
        <w:t xml:space="preserve">         </w:t>
      </w:r>
      <w:r w:rsidR="008E4F45" w:rsidRPr="001530BB">
        <w:rPr>
          <w:color w:val="auto"/>
        </w:rPr>
        <w:t>5</w:t>
      </w:r>
      <w:r w:rsidR="00873026" w:rsidRPr="001530BB">
        <w:rPr>
          <w:color w:val="auto"/>
        </w:rPr>
        <w:t>.2. В случае отсутствия на объектах организаци</w:t>
      </w:r>
      <w:r w:rsidR="008E4F45" w:rsidRPr="001530BB">
        <w:rPr>
          <w:color w:val="auto"/>
        </w:rPr>
        <w:t>й</w:t>
      </w:r>
      <w:r w:rsidR="00873026" w:rsidRPr="001530BB">
        <w:rPr>
          <w:color w:val="auto"/>
        </w:rPr>
        <w:t xml:space="preserve"> КЧС и ОПБ </w:t>
      </w:r>
      <w:r w:rsidR="008E4F45" w:rsidRPr="001530BB">
        <w:rPr>
          <w:color w:val="auto"/>
        </w:rPr>
        <w:t>организации</w:t>
      </w:r>
      <w:r w:rsidR="00873026" w:rsidRPr="001530BB">
        <w:rPr>
          <w:color w:val="auto"/>
        </w:rPr>
        <w:t xml:space="preserve"> Паспорта этих объектов утверждаются на заседании КЧС и ОПБ </w:t>
      </w:r>
      <w:r w:rsidR="008E4F45" w:rsidRPr="001530BB">
        <w:rPr>
          <w:color w:val="auto"/>
        </w:rPr>
        <w:t>ОМСУ</w:t>
      </w:r>
      <w:r w:rsidR="00873026" w:rsidRPr="001530BB">
        <w:rPr>
          <w:color w:val="auto"/>
        </w:rPr>
        <w:t>.</w:t>
      </w:r>
    </w:p>
    <w:p w:rsidR="00F8619E" w:rsidRPr="001530BB" w:rsidRDefault="00621D4C" w:rsidP="00714BF0">
      <w:pPr>
        <w:tabs>
          <w:tab w:val="left" w:pos="567"/>
        </w:tabs>
        <w:spacing w:line="240" w:lineRule="auto"/>
        <w:rPr>
          <w:szCs w:val="24"/>
        </w:rPr>
      </w:pPr>
      <w:r w:rsidRPr="001530BB">
        <w:t xml:space="preserve">         </w:t>
      </w:r>
      <w:r w:rsidR="00A251D9" w:rsidRPr="001530BB">
        <w:t>5</w:t>
      </w:r>
      <w:r w:rsidR="00873026" w:rsidRPr="001530BB">
        <w:t>.3.</w:t>
      </w:r>
      <w:r w:rsidR="00331CB8" w:rsidRPr="001530BB">
        <w:t xml:space="preserve"> </w:t>
      </w:r>
      <w:r w:rsidR="00873026" w:rsidRPr="001530BB">
        <w:t xml:space="preserve">Разработанные и утвержденные Паспорта размещаются специалистом </w:t>
      </w:r>
      <w:r w:rsidR="001F4CE6" w:rsidRPr="001530BB">
        <w:rPr>
          <w:szCs w:val="24"/>
        </w:rPr>
        <w:t>МКУ «ЕДДС-112»</w:t>
      </w:r>
      <w:r w:rsidR="00873026" w:rsidRPr="001530BB">
        <w:t xml:space="preserve"> </w:t>
      </w:r>
      <w:r w:rsidR="00F8619E" w:rsidRPr="001530BB">
        <w:rPr>
          <w:szCs w:val="24"/>
        </w:rPr>
        <w:t xml:space="preserve">в базе Паспортов </w:t>
      </w:r>
      <w:r w:rsidR="00030214" w:rsidRPr="001530BB">
        <w:rPr>
          <w:szCs w:val="24"/>
        </w:rPr>
        <w:t>МКУ «ЕДДС-112»</w:t>
      </w:r>
      <w:r w:rsidR="00873026" w:rsidRPr="001530BB">
        <w:t xml:space="preserve"> </w:t>
      </w:r>
      <w:r w:rsidR="00873026" w:rsidRPr="001530BB">
        <w:rPr>
          <w:rStyle w:val="aa"/>
          <w:sz w:val="24"/>
          <w:szCs w:val="24"/>
        </w:rPr>
        <w:t>и</w:t>
      </w:r>
      <w:r w:rsidR="00F8619E" w:rsidRPr="001530BB">
        <w:rPr>
          <w:rStyle w:val="aa"/>
          <w:sz w:val="24"/>
          <w:szCs w:val="24"/>
        </w:rPr>
        <w:t xml:space="preserve"> </w:t>
      </w:r>
      <w:r w:rsidR="00F8619E" w:rsidRPr="001530BB">
        <w:t>на файловых серверах</w:t>
      </w:r>
      <w:r w:rsidR="00873026" w:rsidRPr="001530BB">
        <w:rPr>
          <w:rStyle w:val="aa"/>
          <w:szCs w:val="24"/>
        </w:rPr>
        <w:t xml:space="preserve"> </w:t>
      </w:r>
      <w:r w:rsidR="00F8619E" w:rsidRPr="001530BB">
        <w:rPr>
          <w:szCs w:val="24"/>
        </w:rPr>
        <w:t>ФКУ «ЦУКС ГУ МЧС России по Московской области».</w:t>
      </w:r>
    </w:p>
    <w:p w:rsidR="00873026" w:rsidRPr="001530BB" w:rsidRDefault="00621D4C" w:rsidP="00714BF0">
      <w:pPr>
        <w:tabs>
          <w:tab w:val="left" w:pos="567"/>
        </w:tabs>
        <w:spacing w:line="240" w:lineRule="auto"/>
      </w:pPr>
      <w:r w:rsidRPr="001530BB">
        <w:t xml:space="preserve">         </w:t>
      </w:r>
      <w:r w:rsidR="00F8619E" w:rsidRPr="001530BB">
        <w:t>5</w:t>
      </w:r>
      <w:r w:rsidR="00873026" w:rsidRPr="001530BB">
        <w:t>.4.</w:t>
      </w:r>
      <w:r w:rsidR="00F8619E" w:rsidRPr="001530BB">
        <w:t xml:space="preserve"> </w:t>
      </w:r>
      <w:r w:rsidR="00873026" w:rsidRPr="001530BB">
        <w:t>Сроки и графики разработки, согласования, экспертной оценки, утверждения и размещения Паспортов</w:t>
      </w:r>
      <w:r w:rsidR="00D77049" w:rsidRPr="001530BB">
        <w:t xml:space="preserve"> территорий (объектов)</w:t>
      </w:r>
      <w:r w:rsidR="00873026" w:rsidRPr="001530BB">
        <w:t>, с учетом определения исходных данных, не</w:t>
      </w:r>
      <w:r w:rsidR="00F8619E" w:rsidRPr="001530BB">
        <w:t xml:space="preserve"> </w:t>
      </w:r>
      <w:r w:rsidR="00873026" w:rsidRPr="001530BB">
        <w:t>должны превышать 30 календарных дней</w:t>
      </w:r>
      <w:r w:rsidRPr="001530BB">
        <w:t>.</w:t>
      </w:r>
      <w:r w:rsidR="00873026" w:rsidRPr="001530BB">
        <w:t xml:space="preserve"> </w:t>
      </w:r>
    </w:p>
    <w:p w:rsidR="00233A3E" w:rsidRPr="001530BB" w:rsidRDefault="00233A3E" w:rsidP="00714BF0">
      <w:pPr>
        <w:pStyle w:val="22"/>
        <w:shd w:val="clear" w:color="auto" w:fill="auto"/>
        <w:tabs>
          <w:tab w:val="left" w:pos="567"/>
        </w:tabs>
        <w:spacing w:line="240" w:lineRule="auto"/>
        <w:ind w:firstLine="0"/>
        <w:rPr>
          <w:szCs w:val="24"/>
        </w:rPr>
      </w:pPr>
    </w:p>
    <w:p w:rsidR="00233A3E" w:rsidRPr="001530BB" w:rsidRDefault="00233A3E" w:rsidP="00714BF0">
      <w:pPr>
        <w:spacing w:line="240" w:lineRule="auto"/>
        <w:ind w:firstLine="709"/>
        <w:jc w:val="center"/>
        <w:rPr>
          <w:b/>
          <w:szCs w:val="24"/>
        </w:rPr>
      </w:pPr>
      <w:r w:rsidRPr="001530BB">
        <w:rPr>
          <w:b/>
          <w:szCs w:val="24"/>
          <w:lang w:val="en-US"/>
        </w:rPr>
        <w:t>VI</w:t>
      </w:r>
      <w:r w:rsidRPr="001530BB">
        <w:rPr>
          <w:b/>
          <w:szCs w:val="24"/>
        </w:rPr>
        <w:t>.   Общие требования организации проверки и корректировки Паспортов</w:t>
      </w:r>
    </w:p>
    <w:p w:rsidR="00233A3E" w:rsidRPr="001530BB" w:rsidRDefault="00EF249C" w:rsidP="00714BF0">
      <w:pPr>
        <w:tabs>
          <w:tab w:val="left" w:pos="567"/>
        </w:tabs>
        <w:spacing w:line="240" w:lineRule="auto"/>
        <w:rPr>
          <w:szCs w:val="24"/>
        </w:rPr>
      </w:pPr>
      <w:r w:rsidRPr="001530BB">
        <w:rPr>
          <w:szCs w:val="24"/>
        </w:rPr>
        <w:t xml:space="preserve">         </w:t>
      </w:r>
      <w:r w:rsidR="00233A3E" w:rsidRPr="001530BB">
        <w:rPr>
          <w:szCs w:val="24"/>
        </w:rPr>
        <w:t>6.1. Проверка Паспортов организуется с целью оценки достоверности, актуальности и полноты содержащейся в них информации, а также с целью совершенствования работы по подготовке информационно-справочных материалов и сбору оперативной информации, предназначенной для принятия управленческих решений; оптимизации управления силами и средствами при ликвидации угрозы или при возникновении ЧС; проведении превентивных мероприятий, направленных на снижение рисков, присущих территориям или объектам (предприятиям, организациям, учреждениям); организации оповещения и информирования населения.</w:t>
      </w:r>
    </w:p>
    <w:p w:rsidR="0086021D" w:rsidRPr="001530BB" w:rsidRDefault="0086021D" w:rsidP="00E5782D">
      <w:pPr>
        <w:tabs>
          <w:tab w:val="left" w:pos="567"/>
        </w:tabs>
        <w:spacing w:line="240" w:lineRule="auto"/>
        <w:rPr>
          <w:szCs w:val="24"/>
        </w:rPr>
      </w:pPr>
      <w:r w:rsidRPr="001530BB">
        <w:rPr>
          <w:szCs w:val="24"/>
        </w:rPr>
        <w:t xml:space="preserve">         </w:t>
      </w:r>
      <w:r w:rsidR="00036BAB" w:rsidRPr="001530BB">
        <w:rPr>
          <w:szCs w:val="24"/>
        </w:rPr>
        <w:t xml:space="preserve">6.2. </w:t>
      </w:r>
      <w:r w:rsidRPr="001530BB">
        <w:rPr>
          <w:szCs w:val="24"/>
        </w:rPr>
        <w:t>Для организации проверки, корректировки и оценки Паспортов создаются группы повседневной проверки и круглосуточного контроля соответствующего уровня из числа должностных лиц организаций, осуществляющих непосредственное руководство за разработкой, корректировкой, совершенствованием и использованием Паспортов.</w:t>
      </w:r>
    </w:p>
    <w:p w:rsidR="00985772" w:rsidRPr="001530BB" w:rsidRDefault="00036BAB" w:rsidP="00036BAB">
      <w:pPr>
        <w:tabs>
          <w:tab w:val="left" w:pos="567"/>
        </w:tabs>
        <w:spacing w:line="240" w:lineRule="auto"/>
        <w:rPr>
          <w:szCs w:val="24"/>
        </w:rPr>
      </w:pPr>
      <w:r w:rsidRPr="001530BB">
        <w:rPr>
          <w:bCs/>
          <w:szCs w:val="24"/>
        </w:rPr>
        <w:t xml:space="preserve">         6.3. Основными целями и задачами г</w:t>
      </w:r>
      <w:r w:rsidR="00985772" w:rsidRPr="001530BB">
        <w:rPr>
          <w:bCs/>
          <w:szCs w:val="24"/>
        </w:rPr>
        <w:t>рупп</w:t>
      </w:r>
      <w:r w:rsidRPr="001530BB">
        <w:rPr>
          <w:bCs/>
          <w:szCs w:val="24"/>
        </w:rPr>
        <w:t>ы</w:t>
      </w:r>
      <w:r w:rsidR="00985772" w:rsidRPr="001530BB">
        <w:rPr>
          <w:bCs/>
          <w:szCs w:val="24"/>
        </w:rPr>
        <w:t xml:space="preserve"> повседневной проверки</w:t>
      </w:r>
      <w:r w:rsidRPr="001530BB">
        <w:rPr>
          <w:bCs/>
          <w:szCs w:val="24"/>
        </w:rPr>
        <w:t xml:space="preserve"> (далее -</w:t>
      </w:r>
      <w:r w:rsidR="00985772" w:rsidRPr="001530BB">
        <w:rPr>
          <w:bCs/>
          <w:szCs w:val="24"/>
        </w:rPr>
        <w:t xml:space="preserve"> </w:t>
      </w:r>
      <w:r w:rsidRPr="001530BB">
        <w:rPr>
          <w:szCs w:val="24"/>
        </w:rPr>
        <w:t>рабочая группа по разработке, проверке, оценке и корректировке электронных паспортов территорий (объектов) Сергиево-Посадского городского округа) являются:</w:t>
      </w:r>
    </w:p>
    <w:p w:rsidR="00036BAB" w:rsidRPr="001530BB" w:rsidRDefault="00036BAB" w:rsidP="00036BAB">
      <w:pPr>
        <w:tabs>
          <w:tab w:val="left" w:pos="567"/>
        </w:tabs>
        <w:spacing w:line="240" w:lineRule="auto"/>
        <w:rPr>
          <w:szCs w:val="24"/>
        </w:rPr>
      </w:pPr>
      <w:r w:rsidRPr="001530BB">
        <w:rPr>
          <w:szCs w:val="24"/>
        </w:rPr>
        <w:t xml:space="preserve">         - организация работы с Паспортами в различных режимах функционирования;</w:t>
      </w:r>
    </w:p>
    <w:p w:rsidR="00036BAB" w:rsidRPr="001530BB" w:rsidRDefault="00036BAB" w:rsidP="00036BAB">
      <w:pPr>
        <w:tabs>
          <w:tab w:val="left" w:pos="567"/>
        </w:tabs>
        <w:spacing w:line="240" w:lineRule="auto"/>
        <w:rPr>
          <w:szCs w:val="24"/>
        </w:rPr>
      </w:pPr>
      <w:r w:rsidRPr="001530BB">
        <w:rPr>
          <w:szCs w:val="24"/>
        </w:rPr>
        <w:t xml:space="preserve">         - оценка рисков в Паспортах;</w:t>
      </w:r>
    </w:p>
    <w:p w:rsidR="00036BAB" w:rsidRPr="001530BB" w:rsidRDefault="00036BAB" w:rsidP="00036BAB">
      <w:pPr>
        <w:tabs>
          <w:tab w:val="left" w:pos="567"/>
        </w:tabs>
        <w:spacing w:line="240" w:lineRule="auto"/>
        <w:rPr>
          <w:szCs w:val="24"/>
        </w:rPr>
      </w:pPr>
      <w:r w:rsidRPr="001530BB">
        <w:rPr>
          <w:szCs w:val="24"/>
        </w:rPr>
        <w:t xml:space="preserve">         - организация межведомственного взаимодействия по корректировке информации в Паспортах;</w:t>
      </w:r>
    </w:p>
    <w:p w:rsidR="00036BAB" w:rsidRPr="001530BB" w:rsidRDefault="00036BAB" w:rsidP="00036BAB">
      <w:pPr>
        <w:tabs>
          <w:tab w:val="left" w:pos="567"/>
        </w:tabs>
        <w:spacing w:line="240" w:lineRule="auto"/>
        <w:rPr>
          <w:szCs w:val="24"/>
        </w:rPr>
      </w:pPr>
      <w:r w:rsidRPr="001530BB">
        <w:rPr>
          <w:szCs w:val="24"/>
        </w:rPr>
        <w:t xml:space="preserve">         - проверка полноты, качества и </w:t>
      </w:r>
      <w:r w:rsidR="009561C0" w:rsidRPr="001530BB">
        <w:rPr>
          <w:szCs w:val="24"/>
        </w:rPr>
        <w:t>достоверности</w:t>
      </w:r>
      <w:r w:rsidRPr="001530BB">
        <w:rPr>
          <w:szCs w:val="24"/>
        </w:rPr>
        <w:t xml:space="preserve"> информации, отображаемой в Паспортах;</w:t>
      </w:r>
    </w:p>
    <w:p w:rsidR="00036BAB" w:rsidRPr="001530BB" w:rsidRDefault="00036BAB" w:rsidP="00036BAB">
      <w:pPr>
        <w:tabs>
          <w:tab w:val="left" w:pos="567"/>
        </w:tabs>
        <w:spacing w:line="240" w:lineRule="auto"/>
        <w:rPr>
          <w:szCs w:val="24"/>
        </w:rPr>
      </w:pPr>
      <w:r w:rsidRPr="001530BB">
        <w:rPr>
          <w:szCs w:val="24"/>
        </w:rPr>
        <w:t xml:space="preserve">         - </w:t>
      </w:r>
      <w:r w:rsidR="009561C0" w:rsidRPr="001530BB">
        <w:rPr>
          <w:szCs w:val="24"/>
        </w:rPr>
        <w:t>к</w:t>
      </w:r>
      <w:r w:rsidRPr="001530BB">
        <w:rPr>
          <w:szCs w:val="24"/>
        </w:rPr>
        <w:t>онтроль устранения недостатков в Паспортах, выявленных ОДС и ответственными лицами территориальных органов МЧС России;</w:t>
      </w:r>
    </w:p>
    <w:p w:rsidR="009561C0" w:rsidRPr="001530BB" w:rsidRDefault="009561C0" w:rsidP="009561C0">
      <w:pPr>
        <w:tabs>
          <w:tab w:val="left" w:pos="567"/>
        </w:tabs>
        <w:spacing w:line="240" w:lineRule="auto"/>
        <w:rPr>
          <w:szCs w:val="24"/>
        </w:rPr>
      </w:pPr>
      <w:r w:rsidRPr="001530BB">
        <w:rPr>
          <w:szCs w:val="24"/>
        </w:rPr>
        <w:t xml:space="preserve">         - методическое сопровождение группы круглосуточного контроля;</w:t>
      </w:r>
    </w:p>
    <w:p w:rsidR="009561C0" w:rsidRPr="001530BB" w:rsidRDefault="009561C0" w:rsidP="009561C0">
      <w:pPr>
        <w:tabs>
          <w:tab w:val="left" w:pos="567"/>
        </w:tabs>
        <w:spacing w:line="240" w:lineRule="auto"/>
        <w:rPr>
          <w:szCs w:val="24"/>
        </w:rPr>
      </w:pPr>
      <w:r w:rsidRPr="001530BB">
        <w:rPr>
          <w:szCs w:val="24"/>
        </w:rPr>
        <w:t xml:space="preserve">         - ведение аналитической работы, направленной на совершенствование структуры Паспортов, порядка отражения информации и повышение ее достоверности в Паспортах;</w:t>
      </w:r>
    </w:p>
    <w:p w:rsidR="00C428DB" w:rsidRPr="001530BB" w:rsidRDefault="00C428DB" w:rsidP="00C428DB">
      <w:pPr>
        <w:tabs>
          <w:tab w:val="left" w:pos="567"/>
        </w:tabs>
        <w:spacing w:line="240" w:lineRule="auto"/>
        <w:rPr>
          <w:szCs w:val="24"/>
        </w:rPr>
      </w:pPr>
      <w:r w:rsidRPr="001530BB">
        <w:rPr>
          <w:szCs w:val="24"/>
        </w:rPr>
        <w:t xml:space="preserve">         Ведение работы по совершенствованию Паспортов.</w:t>
      </w:r>
    </w:p>
    <w:p w:rsidR="00233A3E" w:rsidRPr="001530BB" w:rsidRDefault="00C11407" w:rsidP="00C11407">
      <w:pPr>
        <w:tabs>
          <w:tab w:val="left" w:pos="567"/>
        </w:tabs>
        <w:rPr>
          <w:szCs w:val="24"/>
        </w:rPr>
      </w:pPr>
      <w:r w:rsidRPr="001530BB">
        <w:rPr>
          <w:szCs w:val="24"/>
        </w:rPr>
        <w:t xml:space="preserve">         </w:t>
      </w:r>
      <w:r w:rsidR="00EF249C" w:rsidRPr="001530BB">
        <w:rPr>
          <w:szCs w:val="24"/>
        </w:rPr>
        <w:t>6</w:t>
      </w:r>
      <w:r w:rsidR="00233A3E" w:rsidRPr="001530BB">
        <w:rPr>
          <w:szCs w:val="24"/>
        </w:rPr>
        <w:t>.</w:t>
      </w:r>
      <w:r w:rsidR="00F6430E" w:rsidRPr="001530BB">
        <w:rPr>
          <w:szCs w:val="24"/>
        </w:rPr>
        <w:t>4</w:t>
      </w:r>
      <w:r w:rsidR="00233A3E" w:rsidRPr="001530BB">
        <w:rPr>
          <w:szCs w:val="24"/>
        </w:rPr>
        <w:t xml:space="preserve">. Для организации </w:t>
      </w:r>
      <w:r w:rsidR="00F6430E" w:rsidRPr="001530BB">
        <w:rPr>
          <w:szCs w:val="24"/>
        </w:rPr>
        <w:t xml:space="preserve">работы, </w:t>
      </w:r>
      <w:r w:rsidR="00233A3E" w:rsidRPr="001530BB">
        <w:rPr>
          <w:szCs w:val="24"/>
        </w:rPr>
        <w:t>проверки и корректировки Паспортов</w:t>
      </w:r>
      <w:r w:rsidR="00F6430E" w:rsidRPr="001530BB">
        <w:rPr>
          <w:szCs w:val="24"/>
        </w:rPr>
        <w:t xml:space="preserve"> в круглосуточном режиме, в ходе учений и тренировок при неблагоприятном прогнозе, угрозах и фактах возникновения чрезвычайных ситуаций (происшествий), контроля устранения выявленных недостатков в Паспортах в круглосуточном режиме</w:t>
      </w:r>
      <w:r w:rsidR="00233A3E" w:rsidRPr="001530BB">
        <w:rPr>
          <w:szCs w:val="24"/>
        </w:rPr>
        <w:t xml:space="preserve"> создаются группы круглосуточного контроля из числа специалистов (опе</w:t>
      </w:r>
      <w:r w:rsidR="00324F02" w:rsidRPr="001530BB">
        <w:rPr>
          <w:szCs w:val="24"/>
        </w:rPr>
        <w:t>ративных дежурных, диспетчеров</w:t>
      </w:r>
      <w:r w:rsidR="00233A3E" w:rsidRPr="001530BB">
        <w:rPr>
          <w:szCs w:val="24"/>
        </w:rPr>
        <w:t xml:space="preserve">), заступающих на дежурство в составе оперативных дежурных смен </w:t>
      </w:r>
      <w:r w:rsidR="00324F02" w:rsidRPr="001530BB">
        <w:rPr>
          <w:szCs w:val="24"/>
        </w:rPr>
        <w:t>МКУ «ЕДДС-112»</w:t>
      </w:r>
      <w:r w:rsidR="00233A3E" w:rsidRPr="001530BB">
        <w:rPr>
          <w:szCs w:val="24"/>
        </w:rPr>
        <w:t xml:space="preserve">, ДДС объектов (далее – группа круглосуточного контроля </w:t>
      </w:r>
      <w:r w:rsidR="00324F02" w:rsidRPr="001530BB">
        <w:rPr>
          <w:szCs w:val="24"/>
        </w:rPr>
        <w:t>МКУ «ЕДДС-112»</w:t>
      </w:r>
      <w:r w:rsidR="00233A3E" w:rsidRPr="001530BB">
        <w:rPr>
          <w:szCs w:val="24"/>
        </w:rPr>
        <w:t>, группа круглосуточного контроля).</w:t>
      </w:r>
    </w:p>
    <w:p w:rsidR="00233A3E" w:rsidRPr="001530BB" w:rsidRDefault="009B0B48" w:rsidP="00F6430E">
      <w:pPr>
        <w:tabs>
          <w:tab w:val="left" w:pos="567"/>
        </w:tabs>
        <w:rPr>
          <w:szCs w:val="24"/>
        </w:rPr>
      </w:pPr>
      <w:r w:rsidRPr="001530BB">
        <w:rPr>
          <w:szCs w:val="24"/>
        </w:rPr>
        <w:t xml:space="preserve">         </w:t>
      </w:r>
      <w:r w:rsidR="00F6430E" w:rsidRPr="001530BB">
        <w:rPr>
          <w:szCs w:val="24"/>
        </w:rPr>
        <w:t xml:space="preserve">6.5. </w:t>
      </w:r>
      <w:r w:rsidR="00233A3E" w:rsidRPr="001530BB">
        <w:rPr>
          <w:szCs w:val="24"/>
        </w:rPr>
        <w:t xml:space="preserve">В случае отсутствия на объекте (предприятии, организации, учреждении) ДДС объектов проверка и корректировка Паспортов объектов проводится группой круглосуточного контроля </w:t>
      </w:r>
      <w:r w:rsidR="00324F02" w:rsidRPr="001530BB">
        <w:rPr>
          <w:szCs w:val="24"/>
        </w:rPr>
        <w:t>МКУ «ЕДДС-112»</w:t>
      </w:r>
      <w:r w:rsidR="00233A3E" w:rsidRPr="001530BB">
        <w:rPr>
          <w:szCs w:val="24"/>
        </w:rPr>
        <w:t>.</w:t>
      </w:r>
    </w:p>
    <w:p w:rsidR="00C53369" w:rsidRPr="001530BB" w:rsidRDefault="00F6430E" w:rsidP="00F6430E">
      <w:pPr>
        <w:tabs>
          <w:tab w:val="left" w:pos="567"/>
        </w:tabs>
        <w:spacing w:line="240" w:lineRule="auto"/>
        <w:rPr>
          <w:szCs w:val="24"/>
        </w:rPr>
      </w:pPr>
      <w:r w:rsidRPr="001530BB">
        <w:rPr>
          <w:szCs w:val="24"/>
        </w:rPr>
        <w:t xml:space="preserve">         6.6. П</w:t>
      </w:r>
      <w:r w:rsidR="00C53369" w:rsidRPr="001530BB">
        <w:rPr>
          <w:szCs w:val="24"/>
        </w:rPr>
        <w:t xml:space="preserve">роверка и </w:t>
      </w:r>
      <w:r w:rsidRPr="001530BB">
        <w:rPr>
          <w:szCs w:val="24"/>
        </w:rPr>
        <w:t xml:space="preserve"> корректировк</w:t>
      </w:r>
      <w:r w:rsidR="00C53369" w:rsidRPr="001530BB">
        <w:rPr>
          <w:szCs w:val="24"/>
        </w:rPr>
        <w:t>а</w:t>
      </w:r>
      <w:r w:rsidRPr="001530BB">
        <w:rPr>
          <w:szCs w:val="24"/>
        </w:rPr>
        <w:t xml:space="preserve"> Паспортов </w:t>
      </w:r>
      <w:r w:rsidR="00C53369" w:rsidRPr="001530BB">
        <w:rPr>
          <w:szCs w:val="24"/>
        </w:rPr>
        <w:t>проводится в ходе:</w:t>
      </w:r>
    </w:p>
    <w:p w:rsidR="003164F8" w:rsidRPr="001530BB" w:rsidRDefault="003164F8" w:rsidP="003164F8">
      <w:pPr>
        <w:tabs>
          <w:tab w:val="left" w:pos="567"/>
        </w:tabs>
        <w:spacing w:line="240" w:lineRule="auto"/>
        <w:rPr>
          <w:szCs w:val="24"/>
        </w:rPr>
      </w:pPr>
      <w:r w:rsidRPr="001530BB">
        <w:rPr>
          <w:szCs w:val="24"/>
        </w:rPr>
        <w:t xml:space="preserve">         - комплексных и ежедневных тренировок (осуществляется проверка разделов Паспорта, соответствующих тематике проводимых учений);</w:t>
      </w:r>
    </w:p>
    <w:p w:rsidR="003164F8" w:rsidRPr="001530BB" w:rsidRDefault="003164F8" w:rsidP="003164F8">
      <w:pPr>
        <w:tabs>
          <w:tab w:val="left" w:pos="567"/>
        </w:tabs>
        <w:spacing w:line="240" w:lineRule="auto"/>
        <w:rPr>
          <w:szCs w:val="24"/>
        </w:rPr>
      </w:pPr>
      <w:r w:rsidRPr="001530BB">
        <w:rPr>
          <w:szCs w:val="24"/>
        </w:rPr>
        <w:t xml:space="preserve">         - получения сведений о неблагоприятном прогнозе возникновения чрезвычайных ситуаций (осуществляется проверка соответствующих разделов Паспорта исходя из вида прогнозируемой чрезвычайной ситуации);</w:t>
      </w:r>
    </w:p>
    <w:p w:rsidR="003164F8" w:rsidRPr="001530BB" w:rsidRDefault="003164F8" w:rsidP="003164F8">
      <w:pPr>
        <w:tabs>
          <w:tab w:val="left" w:pos="567"/>
        </w:tabs>
        <w:spacing w:line="240" w:lineRule="auto"/>
        <w:rPr>
          <w:szCs w:val="24"/>
        </w:rPr>
      </w:pPr>
      <w:r w:rsidRPr="001530BB">
        <w:rPr>
          <w:szCs w:val="24"/>
        </w:rPr>
        <w:t xml:space="preserve">         - возникновения чрезвычайных ситуаций и происшествий (осуществляется проверка соответствующих разделов Паспорта).</w:t>
      </w:r>
    </w:p>
    <w:p w:rsidR="003164F8" w:rsidRPr="001530BB" w:rsidRDefault="003164F8" w:rsidP="003164F8">
      <w:pPr>
        <w:tabs>
          <w:tab w:val="left" w:pos="567"/>
        </w:tabs>
        <w:spacing w:line="240" w:lineRule="auto"/>
        <w:rPr>
          <w:szCs w:val="24"/>
        </w:rPr>
      </w:pPr>
      <w:r w:rsidRPr="001530BB">
        <w:rPr>
          <w:szCs w:val="24"/>
        </w:rPr>
        <w:t xml:space="preserve">         - плановой проверки (осуществляется проверка всех или отдельных разделов Паспорта с целью контроля пригодности к работе);</w:t>
      </w:r>
    </w:p>
    <w:p w:rsidR="003164F8" w:rsidRPr="001530BB" w:rsidRDefault="003164F8" w:rsidP="003164F8">
      <w:pPr>
        <w:tabs>
          <w:tab w:val="left" w:pos="567"/>
        </w:tabs>
        <w:spacing w:line="240" w:lineRule="auto"/>
        <w:rPr>
          <w:szCs w:val="24"/>
        </w:rPr>
      </w:pPr>
      <w:r w:rsidRPr="001530BB">
        <w:rPr>
          <w:szCs w:val="24"/>
        </w:rPr>
        <w:lastRenderedPageBreak/>
        <w:t xml:space="preserve">         - плановой корректировки тематических разделов в соответствии с графиками и планами корректировки информационных ресурсов;</w:t>
      </w:r>
    </w:p>
    <w:p w:rsidR="003164F8" w:rsidRPr="001530BB" w:rsidRDefault="003164F8" w:rsidP="003164F8">
      <w:pPr>
        <w:tabs>
          <w:tab w:val="left" w:pos="567"/>
        </w:tabs>
        <w:spacing w:line="240" w:lineRule="auto"/>
        <w:rPr>
          <w:szCs w:val="24"/>
        </w:rPr>
      </w:pPr>
      <w:r w:rsidRPr="001530BB">
        <w:rPr>
          <w:szCs w:val="24"/>
        </w:rPr>
        <w:t xml:space="preserve">         - повторной проверки в соответствии со сроками, определенными на устранение ранее выявленных недостатков в ведомости контроля устранения недостатков.</w:t>
      </w:r>
    </w:p>
    <w:p w:rsidR="00C53369" w:rsidRPr="001530BB" w:rsidRDefault="000542CB" w:rsidP="00FD0119">
      <w:pPr>
        <w:tabs>
          <w:tab w:val="left" w:pos="567"/>
        </w:tabs>
        <w:spacing w:line="240" w:lineRule="auto"/>
        <w:rPr>
          <w:szCs w:val="24"/>
        </w:rPr>
      </w:pPr>
      <w:r w:rsidRPr="001530BB">
        <w:rPr>
          <w:szCs w:val="24"/>
        </w:rPr>
        <w:t xml:space="preserve">      </w:t>
      </w:r>
      <w:r w:rsidR="00FD0119" w:rsidRPr="001530BB">
        <w:rPr>
          <w:szCs w:val="24"/>
        </w:rPr>
        <w:t xml:space="preserve"> </w:t>
      </w:r>
      <w:r w:rsidRPr="001530BB">
        <w:rPr>
          <w:szCs w:val="24"/>
        </w:rPr>
        <w:t xml:space="preserve">  6.7. </w:t>
      </w:r>
      <w:r w:rsidRPr="001530BB">
        <w:rPr>
          <w:bCs/>
          <w:szCs w:val="24"/>
        </w:rPr>
        <w:t>Срочное устранение недостатков</w:t>
      </w:r>
      <w:r w:rsidRPr="001530BB">
        <w:rPr>
          <w:szCs w:val="24"/>
        </w:rPr>
        <w:t xml:space="preserve"> проводится при угрозах и фактах возникновения ЧС и происшествий. Срочное устранение недостатков проводится в срок от 3-х часов до 5-и суток силами группы круглосуточного контроля с привлечением, при необходимости, рабочей группы по разработке, проверке, оценке и корректировке электронных паспортов территорий (объектов) Сергиево-Посадского городского округа и администраций объектов.</w:t>
      </w:r>
    </w:p>
    <w:p w:rsidR="00F6430E" w:rsidRPr="001530BB" w:rsidRDefault="00F6430E" w:rsidP="00F6430E">
      <w:pPr>
        <w:tabs>
          <w:tab w:val="left" w:pos="567"/>
        </w:tabs>
        <w:spacing w:line="240" w:lineRule="auto"/>
        <w:rPr>
          <w:szCs w:val="24"/>
        </w:rPr>
      </w:pPr>
      <w:r w:rsidRPr="001530BB">
        <w:rPr>
          <w:szCs w:val="24"/>
        </w:rPr>
        <w:t xml:space="preserve">понимается внесение изменений, дополнений, актуализация содержащейся в них информации и исправление недостатков, выявленных в ходе проверок. </w:t>
      </w:r>
    </w:p>
    <w:p w:rsidR="00C53369" w:rsidRPr="001530BB" w:rsidRDefault="00C53369" w:rsidP="00C53369">
      <w:pPr>
        <w:tabs>
          <w:tab w:val="left" w:pos="567"/>
        </w:tabs>
        <w:rPr>
          <w:szCs w:val="24"/>
        </w:rPr>
      </w:pPr>
      <w:r w:rsidRPr="001530BB">
        <w:rPr>
          <w:szCs w:val="24"/>
        </w:rPr>
        <w:t xml:space="preserve">         Проведение корректировок Паспортов и устранение выявленных недостатков проводится в сроки, не превышающие для Паспортов объектов 20 дней, для Паспортов территорий – 12 дней с момента получения Управлением, объектами (предприятиями, организациями, учреждениями) замечаний, полученных по результатам плановой проверки от Главного управления МЧС России по Московской области.</w:t>
      </w:r>
    </w:p>
    <w:p w:rsidR="00B21606" w:rsidRPr="001530BB" w:rsidRDefault="00B21606" w:rsidP="00B21606">
      <w:pPr>
        <w:tabs>
          <w:tab w:val="left" w:pos="567"/>
        </w:tabs>
        <w:spacing w:line="240" w:lineRule="auto"/>
        <w:rPr>
          <w:szCs w:val="24"/>
        </w:rPr>
      </w:pPr>
      <w:r w:rsidRPr="001530BB">
        <w:rPr>
          <w:szCs w:val="24"/>
        </w:rPr>
        <w:t xml:space="preserve">         6.8. </w:t>
      </w:r>
      <w:r w:rsidRPr="001530BB">
        <w:rPr>
          <w:bCs/>
          <w:szCs w:val="24"/>
        </w:rPr>
        <w:t>Плановое устранение недостатков</w:t>
      </w:r>
      <w:r w:rsidRPr="001530BB">
        <w:rPr>
          <w:szCs w:val="24"/>
        </w:rPr>
        <w:t xml:space="preserve"> проводится при заблаговременной подготовке Паспорта. Рекомендуемые сроки устранения недостатков при плановой проверке Паспортов:</w:t>
      </w:r>
    </w:p>
    <w:p w:rsidR="00B21606" w:rsidRPr="001530BB" w:rsidRDefault="001E44E0" w:rsidP="001E44E0">
      <w:pPr>
        <w:tabs>
          <w:tab w:val="left" w:pos="567"/>
        </w:tabs>
        <w:spacing w:line="240" w:lineRule="auto"/>
        <w:rPr>
          <w:szCs w:val="24"/>
        </w:rPr>
      </w:pPr>
      <w:r w:rsidRPr="001530BB">
        <w:rPr>
          <w:szCs w:val="24"/>
        </w:rPr>
        <w:t xml:space="preserve">         </w:t>
      </w:r>
      <w:r w:rsidR="00B21606" w:rsidRPr="001530BB">
        <w:rPr>
          <w:szCs w:val="24"/>
        </w:rPr>
        <w:t>объект – до 20 дней;</w:t>
      </w:r>
    </w:p>
    <w:p w:rsidR="00B21606" w:rsidRPr="001530BB" w:rsidRDefault="001E44E0" w:rsidP="001E44E0">
      <w:pPr>
        <w:tabs>
          <w:tab w:val="left" w:pos="567"/>
        </w:tabs>
        <w:spacing w:line="240" w:lineRule="auto"/>
        <w:rPr>
          <w:szCs w:val="24"/>
        </w:rPr>
      </w:pPr>
      <w:r w:rsidRPr="001530BB">
        <w:rPr>
          <w:szCs w:val="24"/>
        </w:rPr>
        <w:t xml:space="preserve">         </w:t>
      </w:r>
      <w:r w:rsidR="00B21606" w:rsidRPr="001530BB">
        <w:rPr>
          <w:szCs w:val="24"/>
        </w:rPr>
        <w:t>населенный пункт – до 12 дней;</w:t>
      </w:r>
    </w:p>
    <w:p w:rsidR="00B21606" w:rsidRPr="001530BB" w:rsidRDefault="001E44E0" w:rsidP="001E44E0">
      <w:pPr>
        <w:tabs>
          <w:tab w:val="left" w:pos="567"/>
        </w:tabs>
        <w:spacing w:line="240" w:lineRule="auto"/>
        <w:rPr>
          <w:szCs w:val="24"/>
        </w:rPr>
      </w:pPr>
      <w:r w:rsidRPr="001530BB">
        <w:rPr>
          <w:szCs w:val="24"/>
        </w:rPr>
        <w:t xml:space="preserve">         муниципальное образование</w:t>
      </w:r>
      <w:r w:rsidR="00B21606" w:rsidRPr="001530BB">
        <w:rPr>
          <w:szCs w:val="24"/>
        </w:rPr>
        <w:t xml:space="preserve"> – до 10 дней</w:t>
      </w:r>
      <w:r w:rsidR="000D7D7E" w:rsidRPr="001530BB">
        <w:rPr>
          <w:szCs w:val="24"/>
        </w:rPr>
        <w:t>.</w:t>
      </w:r>
    </w:p>
    <w:p w:rsidR="00233A3E" w:rsidRPr="001530BB" w:rsidRDefault="005D7460" w:rsidP="005D7460">
      <w:pPr>
        <w:tabs>
          <w:tab w:val="left" w:pos="567"/>
        </w:tabs>
        <w:rPr>
          <w:szCs w:val="24"/>
        </w:rPr>
      </w:pPr>
      <w:r w:rsidRPr="001530BB">
        <w:rPr>
          <w:szCs w:val="24"/>
        </w:rPr>
        <w:t xml:space="preserve">        6.9. </w:t>
      </w:r>
      <w:r w:rsidR="00233A3E" w:rsidRPr="001530BB">
        <w:rPr>
          <w:szCs w:val="24"/>
        </w:rPr>
        <w:t>По завершении корректировки Паспортов группы круглосуточного контроля составляют отчет по форме, установленной МЧС России.</w:t>
      </w:r>
    </w:p>
    <w:p w:rsidR="00233A3E" w:rsidRPr="001530BB" w:rsidRDefault="000C17AC" w:rsidP="000C17AC">
      <w:pPr>
        <w:tabs>
          <w:tab w:val="left" w:pos="567"/>
        </w:tabs>
        <w:rPr>
          <w:szCs w:val="24"/>
        </w:rPr>
      </w:pPr>
      <w:r w:rsidRPr="001530BB">
        <w:rPr>
          <w:szCs w:val="24"/>
        </w:rPr>
        <w:t xml:space="preserve">         </w:t>
      </w:r>
      <w:r w:rsidR="00233A3E" w:rsidRPr="001530BB">
        <w:rPr>
          <w:szCs w:val="24"/>
        </w:rPr>
        <w:t>ДДС объектов направляют отчеты и откорректированные Паспорта по</w:t>
      </w:r>
      <w:r w:rsidR="00233A3E" w:rsidRPr="001530BB">
        <w:rPr>
          <w:szCs w:val="24"/>
          <w:lang w:val="en-US"/>
        </w:rPr>
        <w:t> </w:t>
      </w:r>
      <w:r w:rsidR="00233A3E" w:rsidRPr="001530BB">
        <w:rPr>
          <w:szCs w:val="24"/>
        </w:rPr>
        <w:t xml:space="preserve">электронной почте в </w:t>
      </w:r>
      <w:r w:rsidR="005D7460" w:rsidRPr="001530BB">
        <w:rPr>
          <w:szCs w:val="24"/>
        </w:rPr>
        <w:t>МКУ «ЕДДС-112»</w:t>
      </w:r>
      <w:r w:rsidR="00233A3E" w:rsidRPr="001530BB">
        <w:rPr>
          <w:szCs w:val="24"/>
        </w:rPr>
        <w:t xml:space="preserve"> в сроки, установленные для устранения недостатков.</w:t>
      </w:r>
    </w:p>
    <w:p w:rsidR="00233A3E" w:rsidRPr="001530BB" w:rsidRDefault="000C17AC" w:rsidP="000C17AC">
      <w:pPr>
        <w:tabs>
          <w:tab w:val="left" w:pos="567"/>
        </w:tabs>
        <w:rPr>
          <w:szCs w:val="24"/>
        </w:rPr>
      </w:pPr>
      <w:r w:rsidRPr="001530BB">
        <w:rPr>
          <w:szCs w:val="24"/>
        </w:rPr>
        <w:t xml:space="preserve">         </w:t>
      </w:r>
      <w:r w:rsidR="005D7460" w:rsidRPr="001530BB">
        <w:rPr>
          <w:szCs w:val="24"/>
        </w:rPr>
        <w:t xml:space="preserve">МКУ «ЕДДС-112» </w:t>
      </w:r>
      <w:r w:rsidR="00233A3E" w:rsidRPr="001530BB">
        <w:rPr>
          <w:szCs w:val="24"/>
        </w:rPr>
        <w:t xml:space="preserve"> размещает откорректированные Паспорта территорий, Паспорта объектов вместе с отчетами по форме, установленной МЧС России, на </w:t>
      </w:r>
      <w:r w:rsidR="00831DFE" w:rsidRPr="001530BB">
        <w:rPr>
          <w:szCs w:val="24"/>
        </w:rPr>
        <w:t xml:space="preserve">базе Паспортов МКУ «ЕДДС-112» </w:t>
      </w:r>
      <w:r w:rsidR="00831DFE" w:rsidRPr="001530BB">
        <w:rPr>
          <w:rStyle w:val="aa"/>
          <w:sz w:val="24"/>
          <w:szCs w:val="24"/>
        </w:rPr>
        <w:t xml:space="preserve">и </w:t>
      </w:r>
      <w:r w:rsidR="00831DFE" w:rsidRPr="001530BB">
        <w:rPr>
          <w:szCs w:val="24"/>
        </w:rPr>
        <w:t>на файловых серверах</w:t>
      </w:r>
      <w:r w:rsidR="00831DFE" w:rsidRPr="001530BB">
        <w:rPr>
          <w:rStyle w:val="aa"/>
          <w:sz w:val="24"/>
          <w:szCs w:val="24"/>
        </w:rPr>
        <w:t xml:space="preserve"> </w:t>
      </w:r>
      <w:r w:rsidR="00831DFE" w:rsidRPr="001530BB">
        <w:rPr>
          <w:szCs w:val="24"/>
        </w:rPr>
        <w:t xml:space="preserve">ФКУ «ЦУКС ГУ МЧС России по Московской области» </w:t>
      </w:r>
      <w:r w:rsidR="00233A3E" w:rsidRPr="001530BB">
        <w:rPr>
          <w:szCs w:val="24"/>
        </w:rPr>
        <w:t>не позднее сроков, установленных для устранения недостатков Паспортов.</w:t>
      </w:r>
    </w:p>
    <w:bookmarkEnd w:id="0"/>
    <w:p w:rsidR="00233A3E" w:rsidRPr="001530BB" w:rsidRDefault="00233A3E" w:rsidP="00873026">
      <w:pPr>
        <w:pStyle w:val="22"/>
        <w:shd w:val="clear" w:color="auto" w:fill="auto"/>
        <w:tabs>
          <w:tab w:val="left" w:pos="567"/>
        </w:tabs>
        <w:spacing w:line="240" w:lineRule="auto"/>
        <w:ind w:firstLine="0"/>
        <w:rPr>
          <w:szCs w:val="24"/>
        </w:rPr>
      </w:pPr>
    </w:p>
    <w:sectPr w:rsidR="00233A3E" w:rsidRPr="001530BB" w:rsidSect="00E73BB7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7F8" w:rsidRDefault="000877F8" w:rsidP="00E73BB7">
      <w:pPr>
        <w:spacing w:line="240" w:lineRule="auto"/>
      </w:pPr>
      <w:r>
        <w:separator/>
      </w:r>
    </w:p>
  </w:endnote>
  <w:endnote w:type="continuationSeparator" w:id="0">
    <w:p w:rsidR="000877F8" w:rsidRDefault="000877F8" w:rsidP="00E73B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7F8" w:rsidRDefault="000877F8" w:rsidP="00E73BB7">
      <w:pPr>
        <w:spacing w:line="240" w:lineRule="auto"/>
      </w:pPr>
      <w:r>
        <w:separator/>
      </w:r>
    </w:p>
  </w:footnote>
  <w:footnote w:type="continuationSeparator" w:id="0">
    <w:p w:rsidR="000877F8" w:rsidRDefault="000877F8" w:rsidP="00E73B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34822"/>
      <w:docPartObj>
        <w:docPartGallery w:val="Page Numbers (Top of Page)"/>
        <w:docPartUnique/>
      </w:docPartObj>
    </w:sdtPr>
    <w:sdtEndPr/>
    <w:sdtContent>
      <w:p w:rsidR="00DA227A" w:rsidRDefault="00D56E9C">
        <w:pPr>
          <w:pStyle w:val="a6"/>
          <w:jc w:val="center"/>
        </w:pPr>
        <w:r>
          <w:fldChar w:fldCharType="begin"/>
        </w:r>
        <w:r w:rsidR="00723761">
          <w:instrText xml:space="preserve"> PAGE   \* MERGEFORMAT </w:instrText>
        </w:r>
        <w:r>
          <w:fldChar w:fldCharType="separate"/>
        </w:r>
        <w:r w:rsidR="001530B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A227A" w:rsidRDefault="00DA227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4080B"/>
    <w:multiLevelType w:val="multilevel"/>
    <w:tmpl w:val="6AE0A2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85592D"/>
    <w:multiLevelType w:val="multilevel"/>
    <w:tmpl w:val="B85C2E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0F6D36"/>
    <w:multiLevelType w:val="multilevel"/>
    <w:tmpl w:val="0882A4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540E6A"/>
    <w:multiLevelType w:val="multilevel"/>
    <w:tmpl w:val="68DE89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F23A83"/>
    <w:multiLevelType w:val="multilevel"/>
    <w:tmpl w:val="0CB4A3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5C0D"/>
    <w:rsid w:val="0000650E"/>
    <w:rsid w:val="00014054"/>
    <w:rsid w:val="000246E8"/>
    <w:rsid w:val="000276A4"/>
    <w:rsid w:val="00030214"/>
    <w:rsid w:val="00031FB4"/>
    <w:rsid w:val="00034CA3"/>
    <w:rsid w:val="00035C01"/>
    <w:rsid w:val="00036BAB"/>
    <w:rsid w:val="00037261"/>
    <w:rsid w:val="00041508"/>
    <w:rsid w:val="000431F3"/>
    <w:rsid w:val="00046697"/>
    <w:rsid w:val="000542CB"/>
    <w:rsid w:val="000563A2"/>
    <w:rsid w:val="00063482"/>
    <w:rsid w:val="00065528"/>
    <w:rsid w:val="00066F77"/>
    <w:rsid w:val="00066FC7"/>
    <w:rsid w:val="000877F8"/>
    <w:rsid w:val="00092266"/>
    <w:rsid w:val="00096C9D"/>
    <w:rsid w:val="00097DD7"/>
    <w:rsid w:val="000A1D47"/>
    <w:rsid w:val="000A2AA7"/>
    <w:rsid w:val="000B0074"/>
    <w:rsid w:val="000B5914"/>
    <w:rsid w:val="000C17AC"/>
    <w:rsid w:val="000C1E9F"/>
    <w:rsid w:val="000C726E"/>
    <w:rsid w:val="000D3619"/>
    <w:rsid w:val="000D7D7E"/>
    <w:rsid w:val="000E636C"/>
    <w:rsid w:val="000F0B6C"/>
    <w:rsid w:val="000F5B18"/>
    <w:rsid w:val="000F61DF"/>
    <w:rsid w:val="001000DC"/>
    <w:rsid w:val="00103E27"/>
    <w:rsid w:val="001100BB"/>
    <w:rsid w:val="00130092"/>
    <w:rsid w:val="001328CB"/>
    <w:rsid w:val="00132AFD"/>
    <w:rsid w:val="00132F0B"/>
    <w:rsid w:val="00136494"/>
    <w:rsid w:val="0014395D"/>
    <w:rsid w:val="00144F1C"/>
    <w:rsid w:val="001530BB"/>
    <w:rsid w:val="00157097"/>
    <w:rsid w:val="00157E01"/>
    <w:rsid w:val="00161069"/>
    <w:rsid w:val="00166C41"/>
    <w:rsid w:val="001756EB"/>
    <w:rsid w:val="00185735"/>
    <w:rsid w:val="00191BA6"/>
    <w:rsid w:val="0019523D"/>
    <w:rsid w:val="00196676"/>
    <w:rsid w:val="001A01D5"/>
    <w:rsid w:val="001A3EDE"/>
    <w:rsid w:val="001B4B68"/>
    <w:rsid w:val="001C2198"/>
    <w:rsid w:val="001C53E7"/>
    <w:rsid w:val="001C6C58"/>
    <w:rsid w:val="001C76A9"/>
    <w:rsid w:val="001C7A66"/>
    <w:rsid w:val="001D3A02"/>
    <w:rsid w:val="001D5388"/>
    <w:rsid w:val="001E135F"/>
    <w:rsid w:val="001E44E0"/>
    <w:rsid w:val="001E6D1B"/>
    <w:rsid w:val="001F4CE6"/>
    <w:rsid w:val="001F5134"/>
    <w:rsid w:val="00203610"/>
    <w:rsid w:val="002043A2"/>
    <w:rsid w:val="00206284"/>
    <w:rsid w:val="0021579F"/>
    <w:rsid w:val="00215AEF"/>
    <w:rsid w:val="00233A3E"/>
    <w:rsid w:val="002349C6"/>
    <w:rsid w:val="00235183"/>
    <w:rsid w:val="002355EC"/>
    <w:rsid w:val="002370F3"/>
    <w:rsid w:val="002379D6"/>
    <w:rsid w:val="00250C44"/>
    <w:rsid w:val="00251CFF"/>
    <w:rsid w:val="00261E25"/>
    <w:rsid w:val="00273008"/>
    <w:rsid w:val="00274025"/>
    <w:rsid w:val="00277EA1"/>
    <w:rsid w:val="00277F98"/>
    <w:rsid w:val="0028146E"/>
    <w:rsid w:val="00295B09"/>
    <w:rsid w:val="0029714C"/>
    <w:rsid w:val="002B4960"/>
    <w:rsid w:val="002C465C"/>
    <w:rsid w:val="002D2AB6"/>
    <w:rsid w:val="002E0E72"/>
    <w:rsid w:val="002F6166"/>
    <w:rsid w:val="00304F8B"/>
    <w:rsid w:val="00306819"/>
    <w:rsid w:val="00307311"/>
    <w:rsid w:val="00313126"/>
    <w:rsid w:val="00315403"/>
    <w:rsid w:val="003164F8"/>
    <w:rsid w:val="00317097"/>
    <w:rsid w:val="00322700"/>
    <w:rsid w:val="00324F02"/>
    <w:rsid w:val="00331479"/>
    <w:rsid w:val="00331CB8"/>
    <w:rsid w:val="0033622D"/>
    <w:rsid w:val="00344D8D"/>
    <w:rsid w:val="00346423"/>
    <w:rsid w:val="00372854"/>
    <w:rsid w:val="00384139"/>
    <w:rsid w:val="00387C2B"/>
    <w:rsid w:val="003901C7"/>
    <w:rsid w:val="003B1B04"/>
    <w:rsid w:val="003C278C"/>
    <w:rsid w:val="003C2B70"/>
    <w:rsid w:val="003D2006"/>
    <w:rsid w:val="003D6FFB"/>
    <w:rsid w:val="003E6464"/>
    <w:rsid w:val="003F55DC"/>
    <w:rsid w:val="004021E9"/>
    <w:rsid w:val="004048BD"/>
    <w:rsid w:val="00405429"/>
    <w:rsid w:val="004070DF"/>
    <w:rsid w:val="00407272"/>
    <w:rsid w:val="00422195"/>
    <w:rsid w:val="00426D6C"/>
    <w:rsid w:val="004373AD"/>
    <w:rsid w:val="00441668"/>
    <w:rsid w:val="004416EC"/>
    <w:rsid w:val="004429D4"/>
    <w:rsid w:val="00442CCD"/>
    <w:rsid w:val="00444401"/>
    <w:rsid w:val="0045216B"/>
    <w:rsid w:val="00456CBF"/>
    <w:rsid w:val="00460E46"/>
    <w:rsid w:val="004713B9"/>
    <w:rsid w:val="00472481"/>
    <w:rsid w:val="004726EA"/>
    <w:rsid w:val="00475C0D"/>
    <w:rsid w:val="00485201"/>
    <w:rsid w:val="00485752"/>
    <w:rsid w:val="004936EE"/>
    <w:rsid w:val="004A24D6"/>
    <w:rsid w:val="004A3466"/>
    <w:rsid w:val="004A6941"/>
    <w:rsid w:val="004A69C4"/>
    <w:rsid w:val="004B0B50"/>
    <w:rsid w:val="004B47DA"/>
    <w:rsid w:val="004C376A"/>
    <w:rsid w:val="004C576B"/>
    <w:rsid w:val="004C6E14"/>
    <w:rsid w:val="004D1D59"/>
    <w:rsid w:val="004D5A1B"/>
    <w:rsid w:val="004E2606"/>
    <w:rsid w:val="004E42A5"/>
    <w:rsid w:val="00503628"/>
    <w:rsid w:val="0051786A"/>
    <w:rsid w:val="0052565A"/>
    <w:rsid w:val="005320E7"/>
    <w:rsid w:val="00535212"/>
    <w:rsid w:val="00545C14"/>
    <w:rsid w:val="00554C1E"/>
    <w:rsid w:val="00560402"/>
    <w:rsid w:val="005631A0"/>
    <w:rsid w:val="00567210"/>
    <w:rsid w:val="0057213E"/>
    <w:rsid w:val="005760CE"/>
    <w:rsid w:val="005902C0"/>
    <w:rsid w:val="005A0593"/>
    <w:rsid w:val="005A5796"/>
    <w:rsid w:val="005A6109"/>
    <w:rsid w:val="005B005A"/>
    <w:rsid w:val="005B1C04"/>
    <w:rsid w:val="005B4BF8"/>
    <w:rsid w:val="005D7460"/>
    <w:rsid w:val="005E7E2E"/>
    <w:rsid w:val="005F1149"/>
    <w:rsid w:val="0060473B"/>
    <w:rsid w:val="00605365"/>
    <w:rsid w:val="0061468A"/>
    <w:rsid w:val="00621674"/>
    <w:rsid w:val="00621D4C"/>
    <w:rsid w:val="00624195"/>
    <w:rsid w:val="00627BD1"/>
    <w:rsid w:val="00634C89"/>
    <w:rsid w:val="00634CBC"/>
    <w:rsid w:val="00642233"/>
    <w:rsid w:val="00647876"/>
    <w:rsid w:val="00652AC9"/>
    <w:rsid w:val="00656099"/>
    <w:rsid w:val="00666800"/>
    <w:rsid w:val="00673EFC"/>
    <w:rsid w:val="006741D6"/>
    <w:rsid w:val="0067615F"/>
    <w:rsid w:val="00680C49"/>
    <w:rsid w:val="0068629F"/>
    <w:rsid w:val="0069012C"/>
    <w:rsid w:val="0069644B"/>
    <w:rsid w:val="00697CAD"/>
    <w:rsid w:val="006A2E06"/>
    <w:rsid w:val="006A518D"/>
    <w:rsid w:val="006A7110"/>
    <w:rsid w:val="006C1659"/>
    <w:rsid w:val="006C43E8"/>
    <w:rsid w:val="006D132C"/>
    <w:rsid w:val="006E18E3"/>
    <w:rsid w:val="006E4C63"/>
    <w:rsid w:val="006E7138"/>
    <w:rsid w:val="006F30E9"/>
    <w:rsid w:val="006F3B0A"/>
    <w:rsid w:val="007022C0"/>
    <w:rsid w:val="00704BD2"/>
    <w:rsid w:val="00714BF0"/>
    <w:rsid w:val="007223D3"/>
    <w:rsid w:val="007230C7"/>
    <w:rsid w:val="00723761"/>
    <w:rsid w:val="007247BB"/>
    <w:rsid w:val="00734A75"/>
    <w:rsid w:val="00736466"/>
    <w:rsid w:val="00754529"/>
    <w:rsid w:val="007572C9"/>
    <w:rsid w:val="007651CF"/>
    <w:rsid w:val="00770CE1"/>
    <w:rsid w:val="007711D1"/>
    <w:rsid w:val="00772118"/>
    <w:rsid w:val="007731B3"/>
    <w:rsid w:val="00774407"/>
    <w:rsid w:val="00782D8C"/>
    <w:rsid w:val="007844F7"/>
    <w:rsid w:val="00790631"/>
    <w:rsid w:val="00795919"/>
    <w:rsid w:val="007A1F8D"/>
    <w:rsid w:val="007A6397"/>
    <w:rsid w:val="007A73F6"/>
    <w:rsid w:val="007A7E68"/>
    <w:rsid w:val="007D116C"/>
    <w:rsid w:val="007D508F"/>
    <w:rsid w:val="007E67EA"/>
    <w:rsid w:val="007F0489"/>
    <w:rsid w:val="00802F11"/>
    <w:rsid w:val="00804E14"/>
    <w:rsid w:val="00807CE2"/>
    <w:rsid w:val="00810194"/>
    <w:rsid w:val="00815C43"/>
    <w:rsid w:val="00815F04"/>
    <w:rsid w:val="008217CE"/>
    <w:rsid w:val="00827A69"/>
    <w:rsid w:val="00831169"/>
    <w:rsid w:val="00831DFE"/>
    <w:rsid w:val="00833D9A"/>
    <w:rsid w:val="00835EE6"/>
    <w:rsid w:val="008459F3"/>
    <w:rsid w:val="00852926"/>
    <w:rsid w:val="008571BF"/>
    <w:rsid w:val="00857C8F"/>
    <w:rsid w:val="0086021D"/>
    <w:rsid w:val="00873026"/>
    <w:rsid w:val="00874618"/>
    <w:rsid w:val="00876140"/>
    <w:rsid w:val="008762F4"/>
    <w:rsid w:val="00881AE9"/>
    <w:rsid w:val="0088777A"/>
    <w:rsid w:val="00887DAD"/>
    <w:rsid w:val="00894B33"/>
    <w:rsid w:val="008A15D2"/>
    <w:rsid w:val="008A31BF"/>
    <w:rsid w:val="008B7487"/>
    <w:rsid w:val="008C573D"/>
    <w:rsid w:val="008D11E3"/>
    <w:rsid w:val="008E0228"/>
    <w:rsid w:val="008E1EF9"/>
    <w:rsid w:val="008E4AA8"/>
    <w:rsid w:val="008E4F45"/>
    <w:rsid w:val="008F18F5"/>
    <w:rsid w:val="008F52B3"/>
    <w:rsid w:val="008F56A3"/>
    <w:rsid w:val="008F6F20"/>
    <w:rsid w:val="008F7F17"/>
    <w:rsid w:val="009004E1"/>
    <w:rsid w:val="00900A92"/>
    <w:rsid w:val="00934761"/>
    <w:rsid w:val="0093494B"/>
    <w:rsid w:val="00941C68"/>
    <w:rsid w:val="00942720"/>
    <w:rsid w:val="00942C16"/>
    <w:rsid w:val="00945204"/>
    <w:rsid w:val="0094547E"/>
    <w:rsid w:val="009476CA"/>
    <w:rsid w:val="00953BDE"/>
    <w:rsid w:val="00953CEE"/>
    <w:rsid w:val="00954CC7"/>
    <w:rsid w:val="009561C0"/>
    <w:rsid w:val="00956449"/>
    <w:rsid w:val="009615BF"/>
    <w:rsid w:val="009650A2"/>
    <w:rsid w:val="00967CAF"/>
    <w:rsid w:val="00972705"/>
    <w:rsid w:val="00976DBD"/>
    <w:rsid w:val="009815E2"/>
    <w:rsid w:val="00985772"/>
    <w:rsid w:val="00985C9F"/>
    <w:rsid w:val="00986B04"/>
    <w:rsid w:val="00990DD5"/>
    <w:rsid w:val="009B0AC0"/>
    <w:rsid w:val="009B0B48"/>
    <w:rsid w:val="009B3D6F"/>
    <w:rsid w:val="009C3C87"/>
    <w:rsid w:val="009C4730"/>
    <w:rsid w:val="009C6F14"/>
    <w:rsid w:val="009D56DC"/>
    <w:rsid w:val="009E3A37"/>
    <w:rsid w:val="009E4A7E"/>
    <w:rsid w:val="009E539D"/>
    <w:rsid w:val="009F6B03"/>
    <w:rsid w:val="00A03856"/>
    <w:rsid w:val="00A0538D"/>
    <w:rsid w:val="00A10A32"/>
    <w:rsid w:val="00A10E64"/>
    <w:rsid w:val="00A251D9"/>
    <w:rsid w:val="00A25354"/>
    <w:rsid w:val="00A25FF0"/>
    <w:rsid w:val="00A301DC"/>
    <w:rsid w:val="00A35275"/>
    <w:rsid w:val="00A42548"/>
    <w:rsid w:val="00A42B2C"/>
    <w:rsid w:val="00A44E7B"/>
    <w:rsid w:val="00A45229"/>
    <w:rsid w:val="00A46165"/>
    <w:rsid w:val="00A51BB5"/>
    <w:rsid w:val="00A53941"/>
    <w:rsid w:val="00A5732A"/>
    <w:rsid w:val="00A650B9"/>
    <w:rsid w:val="00A6578E"/>
    <w:rsid w:val="00A66EDA"/>
    <w:rsid w:val="00A7069A"/>
    <w:rsid w:val="00A72436"/>
    <w:rsid w:val="00A85F84"/>
    <w:rsid w:val="00A86DE6"/>
    <w:rsid w:val="00A97AB0"/>
    <w:rsid w:val="00AA119B"/>
    <w:rsid w:val="00AB7493"/>
    <w:rsid w:val="00AC6263"/>
    <w:rsid w:val="00AD0166"/>
    <w:rsid w:val="00AD13AA"/>
    <w:rsid w:val="00AD782D"/>
    <w:rsid w:val="00AE0B16"/>
    <w:rsid w:val="00AE3904"/>
    <w:rsid w:val="00AE3A6B"/>
    <w:rsid w:val="00AF31EB"/>
    <w:rsid w:val="00B21606"/>
    <w:rsid w:val="00B22220"/>
    <w:rsid w:val="00B31686"/>
    <w:rsid w:val="00B34B16"/>
    <w:rsid w:val="00B50222"/>
    <w:rsid w:val="00B50D3D"/>
    <w:rsid w:val="00B55BD7"/>
    <w:rsid w:val="00B62119"/>
    <w:rsid w:val="00B656B7"/>
    <w:rsid w:val="00B71FD9"/>
    <w:rsid w:val="00B72D74"/>
    <w:rsid w:val="00B74165"/>
    <w:rsid w:val="00B767DD"/>
    <w:rsid w:val="00B810F2"/>
    <w:rsid w:val="00B82665"/>
    <w:rsid w:val="00B82D0A"/>
    <w:rsid w:val="00B82F00"/>
    <w:rsid w:val="00B8391B"/>
    <w:rsid w:val="00B85BFA"/>
    <w:rsid w:val="00B926C3"/>
    <w:rsid w:val="00B964F0"/>
    <w:rsid w:val="00BA09A2"/>
    <w:rsid w:val="00BA61AF"/>
    <w:rsid w:val="00BA6C4D"/>
    <w:rsid w:val="00BA7252"/>
    <w:rsid w:val="00BB59B7"/>
    <w:rsid w:val="00BD032A"/>
    <w:rsid w:val="00BD499D"/>
    <w:rsid w:val="00BD60F3"/>
    <w:rsid w:val="00BE423E"/>
    <w:rsid w:val="00BE6504"/>
    <w:rsid w:val="00BF7A62"/>
    <w:rsid w:val="00C00592"/>
    <w:rsid w:val="00C0221A"/>
    <w:rsid w:val="00C04C4A"/>
    <w:rsid w:val="00C0557C"/>
    <w:rsid w:val="00C06D89"/>
    <w:rsid w:val="00C11407"/>
    <w:rsid w:val="00C428DB"/>
    <w:rsid w:val="00C431ED"/>
    <w:rsid w:val="00C44290"/>
    <w:rsid w:val="00C47659"/>
    <w:rsid w:val="00C53369"/>
    <w:rsid w:val="00C71B14"/>
    <w:rsid w:val="00C739AB"/>
    <w:rsid w:val="00C94B92"/>
    <w:rsid w:val="00CA1148"/>
    <w:rsid w:val="00CA160B"/>
    <w:rsid w:val="00CA61B1"/>
    <w:rsid w:val="00CB09D5"/>
    <w:rsid w:val="00CC066B"/>
    <w:rsid w:val="00CC0955"/>
    <w:rsid w:val="00CC1D16"/>
    <w:rsid w:val="00CC6D42"/>
    <w:rsid w:val="00CD0DBA"/>
    <w:rsid w:val="00CE0B1B"/>
    <w:rsid w:val="00CE2199"/>
    <w:rsid w:val="00CE76C9"/>
    <w:rsid w:val="00CF30DE"/>
    <w:rsid w:val="00CF4820"/>
    <w:rsid w:val="00D0485C"/>
    <w:rsid w:val="00D05896"/>
    <w:rsid w:val="00D105C2"/>
    <w:rsid w:val="00D110C8"/>
    <w:rsid w:val="00D16572"/>
    <w:rsid w:val="00D20FEB"/>
    <w:rsid w:val="00D25BE7"/>
    <w:rsid w:val="00D3055D"/>
    <w:rsid w:val="00D328C0"/>
    <w:rsid w:val="00D357AF"/>
    <w:rsid w:val="00D37B38"/>
    <w:rsid w:val="00D5275F"/>
    <w:rsid w:val="00D56E9C"/>
    <w:rsid w:val="00D64EAA"/>
    <w:rsid w:val="00D7020C"/>
    <w:rsid w:val="00D73612"/>
    <w:rsid w:val="00D7632E"/>
    <w:rsid w:val="00D77049"/>
    <w:rsid w:val="00D84280"/>
    <w:rsid w:val="00D87CB2"/>
    <w:rsid w:val="00D95CE7"/>
    <w:rsid w:val="00DA227A"/>
    <w:rsid w:val="00DA5095"/>
    <w:rsid w:val="00DB2FF2"/>
    <w:rsid w:val="00DB32E0"/>
    <w:rsid w:val="00DC2BD4"/>
    <w:rsid w:val="00DD22AC"/>
    <w:rsid w:val="00DD2FF6"/>
    <w:rsid w:val="00DD3C05"/>
    <w:rsid w:val="00DD48F4"/>
    <w:rsid w:val="00DF76E0"/>
    <w:rsid w:val="00E03DEA"/>
    <w:rsid w:val="00E061AC"/>
    <w:rsid w:val="00E122D4"/>
    <w:rsid w:val="00E15627"/>
    <w:rsid w:val="00E21C2A"/>
    <w:rsid w:val="00E2279C"/>
    <w:rsid w:val="00E231C3"/>
    <w:rsid w:val="00E31CD4"/>
    <w:rsid w:val="00E3382A"/>
    <w:rsid w:val="00E36C2D"/>
    <w:rsid w:val="00E42193"/>
    <w:rsid w:val="00E46CF0"/>
    <w:rsid w:val="00E46D08"/>
    <w:rsid w:val="00E50FEA"/>
    <w:rsid w:val="00E5782D"/>
    <w:rsid w:val="00E62EC4"/>
    <w:rsid w:val="00E6462D"/>
    <w:rsid w:val="00E64F09"/>
    <w:rsid w:val="00E6605E"/>
    <w:rsid w:val="00E71C37"/>
    <w:rsid w:val="00E73BB7"/>
    <w:rsid w:val="00E74456"/>
    <w:rsid w:val="00E76863"/>
    <w:rsid w:val="00E77858"/>
    <w:rsid w:val="00E7796D"/>
    <w:rsid w:val="00E8290C"/>
    <w:rsid w:val="00E85640"/>
    <w:rsid w:val="00EA3FB6"/>
    <w:rsid w:val="00EB0D8B"/>
    <w:rsid w:val="00EB533C"/>
    <w:rsid w:val="00EB63F7"/>
    <w:rsid w:val="00EC5DB9"/>
    <w:rsid w:val="00ED05C1"/>
    <w:rsid w:val="00ED50BD"/>
    <w:rsid w:val="00ED5815"/>
    <w:rsid w:val="00EE2AD6"/>
    <w:rsid w:val="00EE5763"/>
    <w:rsid w:val="00EE6DAB"/>
    <w:rsid w:val="00EF04DE"/>
    <w:rsid w:val="00EF249C"/>
    <w:rsid w:val="00EF5C51"/>
    <w:rsid w:val="00F02C66"/>
    <w:rsid w:val="00F02E8D"/>
    <w:rsid w:val="00F06B02"/>
    <w:rsid w:val="00F1314E"/>
    <w:rsid w:val="00F1366D"/>
    <w:rsid w:val="00F13B4E"/>
    <w:rsid w:val="00F14690"/>
    <w:rsid w:val="00F14943"/>
    <w:rsid w:val="00F17147"/>
    <w:rsid w:val="00F222FC"/>
    <w:rsid w:val="00F2243D"/>
    <w:rsid w:val="00F26CED"/>
    <w:rsid w:val="00F340AA"/>
    <w:rsid w:val="00F35781"/>
    <w:rsid w:val="00F36895"/>
    <w:rsid w:val="00F41F87"/>
    <w:rsid w:val="00F42B99"/>
    <w:rsid w:val="00F42D7C"/>
    <w:rsid w:val="00F50067"/>
    <w:rsid w:val="00F53A6A"/>
    <w:rsid w:val="00F54566"/>
    <w:rsid w:val="00F6127D"/>
    <w:rsid w:val="00F6430E"/>
    <w:rsid w:val="00F67C09"/>
    <w:rsid w:val="00F714ED"/>
    <w:rsid w:val="00F759BD"/>
    <w:rsid w:val="00F83884"/>
    <w:rsid w:val="00F8619E"/>
    <w:rsid w:val="00F87F9F"/>
    <w:rsid w:val="00F92B09"/>
    <w:rsid w:val="00FA188A"/>
    <w:rsid w:val="00FA305C"/>
    <w:rsid w:val="00FB0B8B"/>
    <w:rsid w:val="00FB3C5D"/>
    <w:rsid w:val="00FC0D25"/>
    <w:rsid w:val="00FC3049"/>
    <w:rsid w:val="00FC795E"/>
    <w:rsid w:val="00FD0119"/>
    <w:rsid w:val="00FD04C3"/>
    <w:rsid w:val="00FD14FB"/>
    <w:rsid w:val="00FD3167"/>
    <w:rsid w:val="00FE0E57"/>
    <w:rsid w:val="00FE2877"/>
    <w:rsid w:val="00FE2A51"/>
    <w:rsid w:val="00FF0F5B"/>
    <w:rsid w:val="00FF1D23"/>
    <w:rsid w:val="00FF348A"/>
    <w:rsid w:val="00FF6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D25"/>
  </w:style>
  <w:style w:type="paragraph" w:styleId="1">
    <w:name w:val="heading 1"/>
    <w:basedOn w:val="a"/>
    <w:next w:val="a"/>
    <w:link w:val="10"/>
    <w:qFormat/>
    <w:rsid w:val="001100BB"/>
    <w:pPr>
      <w:keepNext/>
      <w:spacing w:line="240" w:lineRule="auto"/>
      <w:jc w:val="center"/>
      <w:outlineLvl w:val="0"/>
    </w:pPr>
    <w:rPr>
      <w:rFonts w:ascii="Courier New" w:eastAsia="Times New Roman" w:hAnsi="Courier New" w:cs="Times New Roman"/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5C0D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475C0D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475C0D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">
    <w:name w:val="Заголовок №2_"/>
    <w:basedOn w:val="a0"/>
    <w:link w:val="20"/>
    <w:uiPriority w:val="99"/>
    <w:locked/>
    <w:rsid w:val="00A85F84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A85F84"/>
    <w:pPr>
      <w:widowControl w:val="0"/>
      <w:shd w:val="clear" w:color="auto" w:fill="FFFFFF"/>
      <w:spacing w:line="322" w:lineRule="exact"/>
      <w:jc w:val="center"/>
      <w:outlineLvl w:val="1"/>
    </w:pPr>
    <w:rPr>
      <w:rFonts w:cs="Times New Roman"/>
      <w:b/>
      <w:bCs/>
      <w:sz w:val="26"/>
      <w:szCs w:val="26"/>
    </w:rPr>
  </w:style>
  <w:style w:type="character" w:customStyle="1" w:styleId="w">
    <w:name w:val="w"/>
    <w:basedOn w:val="a0"/>
    <w:rsid w:val="00810194"/>
  </w:style>
  <w:style w:type="character" w:styleId="a3">
    <w:name w:val="Strong"/>
    <w:basedOn w:val="a0"/>
    <w:uiPriority w:val="22"/>
    <w:qFormat/>
    <w:rsid w:val="004A69C4"/>
    <w:rPr>
      <w:b/>
      <w:bCs/>
    </w:rPr>
  </w:style>
  <w:style w:type="character" w:customStyle="1" w:styleId="10">
    <w:name w:val="Заголовок 1 Знак"/>
    <w:basedOn w:val="a0"/>
    <w:link w:val="1"/>
    <w:rsid w:val="001100BB"/>
    <w:rPr>
      <w:rFonts w:ascii="Courier New" w:eastAsia="Times New Roman" w:hAnsi="Courier New" w:cs="Times New Roman"/>
      <w:b/>
      <w:szCs w:val="24"/>
      <w:lang w:eastAsia="ru-RU"/>
    </w:rPr>
  </w:style>
  <w:style w:type="paragraph" w:styleId="a4">
    <w:name w:val="No Spacing"/>
    <w:uiPriority w:val="1"/>
    <w:qFormat/>
    <w:rsid w:val="001100BB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paragraph" w:styleId="a5">
    <w:name w:val="List Paragraph"/>
    <w:basedOn w:val="a"/>
    <w:uiPriority w:val="34"/>
    <w:qFormat/>
    <w:rsid w:val="00F714E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3BB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3BB7"/>
  </w:style>
  <w:style w:type="paragraph" w:styleId="a8">
    <w:name w:val="footer"/>
    <w:basedOn w:val="a"/>
    <w:link w:val="a9"/>
    <w:uiPriority w:val="99"/>
    <w:semiHidden/>
    <w:unhideWhenUsed/>
    <w:rsid w:val="00E73BB7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73BB7"/>
  </w:style>
  <w:style w:type="character" w:customStyle="1" w:styleId="21">
    <w:name w:val="Основной текст (2)_"/>
    <w:basedOn w:val="a0"/>
    <w:link w:val="22"/>
    <w:rsid w:val="000B0074"/>
    <w:rPr>
      <w:rFonts w:eastAsia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B0074"/>
    <w:pPr>
      <w:widowControl w:val="0"/>
      <w:shd w:val="clear" w:color="auto" w:fill="FFFFFF"/>
      <w:spacing w:line="274" w:lineRule="exact"/>
      <w:ind w:hanging="1740"/>
    </w:pPr>
    <w:rPr>
      <w:rFonts w:eastAsia="Times New Roman" w:cs="Times New Roman"/>
    </w:rPr>
  </w:style>
  <w:style w:type="character" w:customStyle="1" w:styleId="5">
    <w:name w:val="Заголовок №5_"/>
    <w:basedOn w:val="a0"/>
    <w:link w:val="50"/>
    <w:rsid w:val="004C6E14"/>
    <w:rPr>
      <w:rFonts w:eastAsia="Times New Roman" w:cs="Times New Roman"/>
      <w:b/>
      <w:bCs/>
      <w:shd w:val="clear" w:color="auto" w:fill="FFFFFF"/>
    </w:rPr>
  </w:style>
  <w:style w:type="paragraph" w:customStyle="1" w:styleId="50">
    <w:name w:val="Заголовок №5"/>
    <w:basedOn w:val="a"/>
    <w:link w:val="5"/>
    <w:rsid w:val="004C6E14"/>
    <w:pPr>
      <w:widowControl w:val="0"/>
      <w:shd w:val="clear" w:color="auto" w:fill="FFFFFF"/>
      <w:spacing w:before="240" w:after="360" w:line="0" w:lineRule="atLeast"/>
      <w:outlineLvl w:val="4"/>
    </w:pPr>
    <w:rPr>
      <w:rFonts w:eastAsia="Times New Roman" w:cs="Times New Roman"/>
      <w:b/>
      <w:bCs/>
    </w:rPr>
  </w:style>
  <w:style w:type="character" w:customStyle="1" w:styleId="4">
    <w:name w:val="Основной текст (4)_"/>
    <w:basedOn w:val="a0"/>
    <w:link w:val="40"/>
    <w:rsid w:val="00A35275"/>
    <w:rPr>
      <w:rFonts w:ascii="Arial Narrow" w:eastAsia="Arial Narrow" w:hAnsi="Arial Narrow" w:cs="Arial Narrow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35275"/>
    <w:pPr>
      <w:widowControl w:val="0"/>
      <w:shd w:val="clear" w:color="auto" w:fill="FFFFFF"/>
      <w:spacing w:before="300" w:line="0" w:lineRule="atLeast"/>
      <w:jc w:val="right"/>
    </w:pPr>
    <w:rPr>
      <w:rFonts w:ascii="Arial Narrow" w:eastAsia="Arial Narrow" w:hAnsi="Arial Narrow" w:cs="Arial Narrow"/>
      <w:sz w:val="26"/>
      <w:szCs w:val="26"/>
    </w:rPr>
  </w:style>
  <w:style w:type="paragraph" w:customStyle="1" w:styleId="Default">
    <w:name w:val="Default"/>
    <w:rsid w:val="00873026"/>
    <w:pPr>
      <w:autoSpaceDE w:val="0"/>
      <w:autoSpaceDN w:val="0"/>
      <w:adjustRightInd w:val="0"/>
      <w:spacing w:line="240" w:lineRule="auto"/>
      <w:jc w:val="left"/>
    </w:pPr>
    <w:rPr>
      <w:rFonts w:cs="Times New Roman"/>
      <w:color w:val="000000"/>
      <w:szCs w:val="24"/>
    </w:rPr>
  </w:style>
  <w:style w:type="character" w:styleId="aa">
    <w:name w:val="annotation reference"/>
    <w:basedOn w:val="a0"/>
    <w:uiPriority w:val="99"/>
    <w:semiHidden/>
    <w:unhideWhenUsed/>
    <w:rsid w:val="0087302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5F68A-F314-457B-AEBE-3546AD6C5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1973</TotalTime>
  <Pages>6</Pages>
  <Words>3018</Words>
  <Characters>17203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</dc:creator>
  <cp:lastModifiedBy>Решетилин</cp:lastModifiedBy>
  <cp:revision>463</cp:revision>
  <dcterms:created xsi:type="dcterms:W3CDTF">2018-03-14T07:56:00Z</dcterms:created>
  <dcterms:modified xsi:type="dcterms:W3CDTF">2021-10-28T08:38:00Z</dcterms:modified>
</cp:coreProperties>
</file>