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3C" w:rsidRPr="0006553C" w:rsidRDefault="000E1249" w:rsidP="006805E4">
      <w:pPr>
        <w:widowControl w:val="0"/>
        <w:tabs>
          <w:tab w:val="left" w:pos="10632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D7085">
        <w:rPr>
          <w:sz w:val="24"/>
          <w:szCs w:val="24"/>
        </w:rPr>
        <w:t xml:space="preserve"> </w:t>
      </w:r>
      <w:r w:rsidR="006805E4">
        <w:rPr>
          <w:sz w:val="24"/>
          <w:szCs w:val="24"/>
        </w:rPr>
        <w:t xml:space="preserve">Приложение </w:t>
      </w:r>
    </w:p>
    <w:p w:rsidR="004D781F" w:rsidRPr="0006553C" w:rsidRDefault="0006553C" w:rsidP="00AC5A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6805E4">
        <w:rPr>
          <w:sz w:val="24"/>
          <w:szCs w:val="24"/>
        </w:rPr>
        <w:t xml:space="preserve">   к постановлению</w:t>
      </w:r>
      <w:r w:rsidR="004D781F" w:rsidRPr="0006553C">
        <w:rPr>
          <w:sz w:val="24"/>
          <w:szCs w:val="24"/>
        </w:rPr>
        <w:t xml:space="preserve"> главы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 xml:space="preserve">Сергиево-Посадского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>городского округа</w:t>
      </w:r>
    </w:p>
    <w:p w:rsidR="0006553C" w:rsidRPr="0006553C" w:rsidRDefault="0006553C" w:rsidP="000655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от _________ №________                     </w:t>
      </w:r>
    </w:p>
    <w:p w:rsid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Pr="004D781F">
        <w:rPr>
          <w:b/>
          <w:sz w:val="24"/>
          <w:szCs w:val="24"/>
        </w:rPr>
        <w:t xml:space="preserve"> Московской области»</w:t>
      </w:r>
    </w:p>
    <w:p w:rsidR="004D781F" w:rsidRPr="004D781F" w:rsidRDefault="004D781F" w:rsidP="004D781F">
      <w:pPr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Паспорт муниципальной программы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="000E1249">
        <w:rPr>
          <w:b/>
          <w:sz w:val="24"/>
          <w:szCs w:val="24"/>
        </w:rPr>
        <w:t xml:space="preserve"> Московской области» </w:t>
      </w: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CA238F" w:rsidRDefault="00CA238F" w:rsidP="004D781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559"/>
        <w:gridCol w:w="1701"/>
        <w:gridCol w:w="1560"/>
        <w:gridCol w:w="1701"/>
      </w:tblGrid>
      <w:tr w:rsidR="00CA238F" w:rsidRPr="00271A79" w:rsidTr="000D1B56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r w:rsidRPr="001859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A81D3A" w:rsidRDefault="00A81D3A" w:rsidP="00AC5A7A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информационной политики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молодежной политики</w:t>
            </w:r>
          </w:p>
          <w:p w:rsidR="00D1299E" w:rsidRPr="00A81D3A" w:rsidRDefault="00AC5A7A" w:rsidP="00A81D3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CA238F" w:rsidRPr="00271A79" w:rsidTr="00F94F85">
        <w:trPr>
          <w:trHeight w:val="444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35071B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38F" w:rsidRPr="00271A79" w:rsidTr="000D1B56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23418B" w:rsidRPr="00007350" w:rsidRDefault="00FA4C68" w:rsidP="00DD7B0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D7"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и межк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онфессионального мира и согласия, </w:t>
            </w:r>
            <w:r w:rsidRPr="009E0275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Сергиево-Посадском городском</w:t>
            </w:r>
            <w:r w:rsidRPr="003767F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238F" w:rsidRPr="00271A79" w:rsidTr="000E1249">
        <w:trPr>
          <w:trHeight w:val="601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CA238F" w:rsidRPr="009C2C31" w:rsidRDefault="0035071B" w:rsidP="000E124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CA238F" w:rsidRPr="00271A79" w:rsidTr="000E1249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FA4C68" w:rsidRP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</w:t>
            </w:r>
            <w:r w:rsidRPr="00FA4C68">
              <w:rPr>
                <w:sz w:val="24"/>
                <w:szCs w:val="24"/>
              </w:rPr>
              <w:t xml:space="preserve"> "Развитие системы информирования населения о деятельности органов местного самоуправления</w:t>
            </w:r>
            <w:r w:rsidR="0006553C" w:rsidRPr="0006553C">
              <w:rPr>
                <w:sz w:val="24"/>
              </w:rPr>
              <w:t xml:space="preserve"> </w:t>
            </w:r>
            <w:r w:rsidR="0006553C" w:rsidRPr="0006553C">
              <w:rPr>
                <w:sz w:val="24"/>
                <w:szCs w:val="24"/>
              </w:rPr>
              <w:t>Московской области</w:t>
            </w:r>
            <w:r w:rsidRPr="00FA4C68">
              <w:rPr>
                <w:sz w:val="24"/>
                <w:szCs w:val="24"/>
              </w:rPr>
              <w:t>, создание до</w:t>
            </w:r>
            <w:r w:rsidR="00537791">
              <w:rPr>
                <w:sz w:val="24"/>
                <w:szCs w:val="24"/>
              </w:rPr>
              <w:t>ступной современной медиасреды".</w:t>
            </w:r>
          </w:p>
          <w:p w:rsidR="00FA4C68" w:rsidRPr="00C3060E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A72">
              <w:rPr>
                <w:sz w:val="24"/>
                <w:szCs w:val="24"/>
              </w:rPr>
              <w:t xml:space="preserve">Подпрограмма </w:t>
            </w:r>
            <w:r w:rsidRPr="00BF3A72">
              <w:rPr>
                <w:sz w:val="24"/>
                <w:szCs w:val="24"/>
                <w:lang w:val="en-US"/>
              </w:rPr>
              <w:t>II</w:t>
            </w:r>
            <w:r w:rsidRPr="00BF3A72">
              <w:rPr>
                <w:sz w:val="24"/>
                <w:szCs w:val="24"/>
              </w:rPr>
              <w:t xml:space="preserve"> "Мир и согласие. Новые возможности".</w:t>
            </w:r>
            <w:r w:rsidR="00C3060E" w:rsidRPr="00BF3A72">
              <w:rPr>
                <w:sz w:val="24"/>
                <w:szCs w:val="24"/>
              </w:rPr>
              <w:br/>
              <w:t xml:space="preserve">Подпрограмма </w:t>
            </w:r>
            <w:r w:rsidR="00C3060E" w:rsidRPr="00BF3A72">
              <w:rPr>
                <w:sz w:val="24"/>
                <w:szCs w:val="24"/>
                <w:lang w:val="en-US"/>
              </w:rPr>
              <w:t>III</w:t>
            </w:r>
            <w:r w:rsidR="00C3060E" w:rsidRPr="00BF3A72">
              <w:rPr>
                <w:sz w:val="24"/>
                <w:szCs w:val="24"/>
              </w:rPr>
              <w:t xml:space="preserve"> "Эффективное местное самоуправление Московской области".</w:t>
            </w:r>
          </w:p>
          <w:p w:rsid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IV</w:t>
            </w:r>
            <w:r w:rsidRPr="00FA4C68">
              <w:rPr>
                <w:sz w:val="24"/>
                <w:szCs w:val="24"/>
              </w:rPr>
              <w:t xml:space="preserve"> "Молодежь Подмосковья".</w:t>
            </w:r>
          </w:p>
          <w:p w:rsidR="00D9519D" w:rsidRDefault="00D9519D" w:rsidP="00D951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V</w:t>
            </w:r>
            <w:r w:rsidRPr="00FA4C68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Обеспечивающая подпрограмма</w:t>
            </w:r>
            <w:r w:rsidRPr="00FA4C68">
              <w:rPr>
                <w:sz w:val="24"/>
                <w:szCs w:val="24"/>
              </w:rPr>
              <w:t>".</w:t>
            </w:r>
          </w:p>
          <w:p w:rsidR="005A1801" w:rsidRPr="005A1801" w:rsidRDefault="00FA4C68" w:rsidP="00FA4C6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6"/>
                <w:szCs w:val="6"/>
              </w:rPr>
            </w:pP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туризма в Московской области"</w:t>
            </w:r>
            <w:r w:rsidR="00776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38F" w:rsidRPr="00271A79" w:rsidTr="000D1B56">
        <w:tc>
          <w:tcPr>
            <w:tcW w:w="4928" w:type="dxa"/>
            <w:vMerge w:val="restart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AD5828" w:rsidP="00AD582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</w:t>
            </w:r>
            <w:r w:rsidR="00CA238F" w:rsidRPr="009C2C31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35071B" w:rsidRPr="00271A79" w:rsidTr="0035071B">
        <w:tc>
          <w:tcPr>
            <w:tcW w:w="4928" w:type="dxa"/>
            <w:vMerge/>
            <w:shd w:val="clear" w:color="auto" w:fill="auto"/>
            <w:vAlign w:val="center"/>
          </w:tcPr>
          <w:p w:rsidR="0035071B" w:rsidRPr="00271A79" w:rsidRDefault="0035071B" w:rsidP="000D1B5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9C2C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3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9C2C31" w:rsidRDefault="0035071B" w:rsidP="0035071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E30179" w:rsidRPr="00271A79" w:rsidTr="00F94F85">
        <w:trPr>
          <w:trHeight w:val="440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AE5216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3 818</w:t>
            </w:r>
            <w:r w:rsidR="00BA660B">
              <w:rPr>
                <w:rFonts w:ascii="Times New Roman" w:eastAsia="Calibri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AE521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AE521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1 960,0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AE521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1 740</w:t>
            </w:r>
            <w:r w:rsidR="00053707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AE521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AE521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58,0</w:t>
            </w:r>
          </w:p>
        </w:tc>
      </w:tr>
      <w:tr w:rsidR="00E30179" w:rsidRPr="00271A79" w:rsidTr="0035071B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8E138E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16 168,54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8E138E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16 168,54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66149" w:rsidRPr="00271A79" w:rsidTr="00BC2FFE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910A5C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5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FE7C9B" w:rsidRDefault="008521FF" w:rsidP="001D5E7B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340 944</w:t>
            </w:r>
            <w:r w:rsidR="00293D5F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B81C42">
              <w:rPr>
                <w:rFonts w:ascii="Times New Roman" w:eastAsia="Calibri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FE7C9B" w:rsidRDefault="00AE487C" w:rsidP="00A038CF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75</w:t>
            </w:r>
            <w:r w:rsidR="00BB1633">
              <w:rPr>
                <w:rFonts w:eastAsia="Calibri"/>
                <w:sz w:val="22"/>
                <w:szCs w:val="22"/>
              </w:rPr>
              <w:t> 050,6</w:t>
            </w:r>
            <w:r w:rsidR="0058081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161F72" w:rsidP="00866149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74 270,39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9B4C22" w:rsidP="009D03DC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65 274,43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9B4C22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63 174,73</w:t>
            </w:r>
            <w:r w:rsidR="0005370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9B4C22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63 174,73</w:t>
            </w:r>
          </w:p>
        </w:tc>
      </w:tr>
      <w:tr w:rsidR="00F46F8A" w:rsidRPr="00271A79" w:rsidTr="000D1B56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F46F8A" w:rsidRPr="00271A79" w:rsidRDefault="00F46F8A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F8A" w:rsidRPr="00FE7C9B" w:rsidRDefault="00AB7E92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F8A" w:rsidRPr="00FE7C9B" w:rsidRDefault="00F46F8A" w:rsidP="006B3B49">
            <w:pPr>
              <w:jc w:val="center"/>
              <w:rPr>
                <w:sz w:val="22"/>
                <w:szCs w:val="22"/>
              </w:rPr>
            </w:pPr>
            <w:r w:rsidRPr="00FE7C9B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F8A" w:rsidRPr="002F6680" w:rsidRDefault="00F46F8A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F8A" w:rsidRPr="002F6680" w:rsidRDefault="00F46F8A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6F8A" w:rsidRPr="002F6680" w:rsidRDefault="00F46F8A" w:rsidP="001A1A9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F8A" w:rsidRPr="002F6680" w:rsidRDefault="00F46F8A" w:rsidP="001A1A9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66149" w:rsidRPr="00271A79" w:rsidTr="00F94F85">
        <w:trPr>
          <w:trHeight w:val="409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8661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FE7C9B" w:rsidRDefault="00BF0EA3" w:rsidP="00293D5F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360 981</w:t>
            </w:r>
            <w:r w:rsidR="00E7055D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="00293D5F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="0036453B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FE7C9B" w:rsidRDefault="00FA27AD" w:rsidP="00B55D19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B55D19">
              <w:rPr>
                <w:rFonts w:eastAsia="Calibri"/>
                <w:sz w:val="22"/>
                <w:szCs w:val="22"/>
              </w:rPr>
              <w:t>1</w:t>
            </w:r>
            <w:r w:rsidR="00293D5F">
              <w:rPr>
                <w:rFonts w:eastAsia="Calibri"/>
                <w:sz w:val="22"/>
                <w:szCs w:val="22"/>
              </w:rPr>
              <w:t> 271,2</w:t>
            </w:r>
            <w:r w:rsidR="0058081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FA27AD" w:rsidP="00C2379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76</w:t>
            </w:r>
            <w:r w:rsidR="00C2379A">
              <w:rPr>
                <w:rFonts w:eastAsia="Calibri"/>
                <w:sz w:val="22"/>
                <w:szCs w:val="22"/>
              </w:rPr>
              <w:t> 230,39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FA27AD" w:rsidP="00AA660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67 014,43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381944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63 232,73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381944" w:rsidP="00053707">
            <w:pPr>
              <w:jc w:val="center"/>
            </w:pPr>
            <w:r w:rsidRPr="00381944">
              <w:rPr>
                <w:rFonts w:eastAsia="Calibri"/>
                <w:sz w:val="22"/>
                <w:szCs w:val="22"/>
              </w:rPr>
              <w:t>63 232,73</w:t>
            </w:r>
          </w:p>
        </w:tc>
      </w:tr>
      <w:tr w:rsidR="008B1F79" w:rsidRPr="00271A79" w:rsidTr="00F94F85">
        <w:trPr>
          <w:trHeight w:val="278"/>
        </w:trPr>
        <w:tc>
          <w:tcPr>
            <w:tcW w:w="4928" w:type="dxa"/>
            <w:shd w:val="clear" w:color="auto" w:fill="auto"/>
            <w:vAlign w:val="center"/>
          </w:tcPr>
          <w:p w:rsidR="008B1F79" w:rsidRPr="006368CD" w:rsidRDefault="008B1F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8C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Информирование населения через социальные сети.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6368CD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6368CD">
              <w:rPr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 на 100% к концу 2020 года и в последующие плановые годы.</w:t>
            </w:r>
          </w:p>
          <w:p w:rsidR="008B1F79" w:rsidRPr="006368CD" w:rsidRDefault="008B1F79" w:rsidP="000E1249">
            <w:pPr>
              <w:jc w:val="both"/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  <w:p w:rsidR="00B80334" w:rsidRPr="006368CD" w:rsidRDefault="00B80334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Вовлечение молодежи городского округа в международное, межрегиональное и </w:t>
            </w:r>
            <w:r w:rsidRPr="006368CD">
              <w:rPr>
                <w:sz w:val="24"/>
                <w:szCs w:val="24"/>
              </w:rPr>
              <w:lastRenderedPageBreak/>
              <w:t>межмуниципальное сотрудничество.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уровня вовлеченности молодежи во взаимодействие с молодежными общественными организациями и движениями.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Увеличение количества молодых жителей городского округа, принимающих участие в добровольческой (волонтерской) деятельности.</w:t>
            </w:r>
          </w:p>
          <w:p w:rsidR="008B1F79" w:rsidRPr="006368CD" w:rsidRDefault="008B1F79" w:rsidP="008B1F79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профессионального уровня специалистов, занятых в сфере работы с молодежью.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D9519D" w:rsidRPr="006368CD" w:rsidRDefault="00D9519D" w:rsidP="00D9519D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Участие в проведение Всеро</w:t>
            </w:r>
            <w:r w:rsidR="009104C6">
              <w:rPr>
                <w:sz w:val="24"/>
                <w:szCs w:val="24"/>
              </w:rPr>
              <w:t>ссийской переписи населения 2021</w:t>
            </w:r>
            <w:r w:rsidRPr="006368CD">
              <w:rPr>
                <w:sz w:val="24"/>
                <w:szCs w:val="24"/>
              </w:rPr>
              <w:t xml:space="preserve"> года.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Развитие рынка туристских услуг, внутреннего и въездного туризма на территории Сергиево-Посадского г</w:t>
            </w:r>
            <w:r w:rsidR="004D0A6A" w:rsidRPr="006368CD">
              <w:rPr>
                <w:sz w:val="24"/>
                <w:szCs w:val="24"/>
              </w:rPr>
              <w:t>ородского округа</w:t>
            </w:r>
            <w:r w:rsidR="001074F2" w:rsidRPr="006368CD">
              <w:rPr>
                <w:sz w:val="24"/>
                <w:szCs w:val="24"/>
              </w:rPr>
              <w:t>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Формирование имиджа и продвижения туристских услуг Сергиево-Посадского </w:t>
            </w:r>
            <w:r w:rsidR="004D0A6A" w:rsidRPr="006368CD">
              <w:rPr>
                <w:sz w:val="24"/>
                <w:szCs w:val="24"/>
              </w:rPr>
              <w:t xml:space="preserve">городского округа </w:t>
            </w:r>
            <w:r w:rsidRPr="006368CD">
              <w:rPr>
                <w:sz w:val="24"/>
                <w:szCs w:val="24"/>
              </w:rPr>
              <w:t>на внутреннем и мировом туристских рынках.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>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стандартов.</w:t>
            </w:r>
          </w:p>
          <w:p w:rsidR="00DD0E4F" w:rsidRPr="006368CD" w:rsidRDefault="00DD0E4F" w:rsidP="00DD0E4F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Развитие туристской инфраструктуры и формирования комфортной инвестиционной среды в сфере туризма в Сергиево-Посадском </w:t>
            </w:r>
            <w:r w:rsidR="001074F2" w:rsidRPr="006368CD">
              <w:rPr>
                <w:sz w:val="24"/>
                <w:szCs w:val="24"/>
              </w:rPr>
              <w:t>городского округа.</w:t>
            </w:r>
          </w:p>
          <w:p w:rsidR="008B1F79" w:rsidRPr="006368CD" w:rsidRDefault="00DD0E4F" w:rsidP="001074F2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6368CD">
              <w:rPr>
                <w:sz w:val="24"/>
                <w:szCs w:val="24"/>
              </w:rPr>
              <w:t xml:space="preserve">Создание единого комфортного туристско-рекреационного комплекса Подмосковья, увеличения туристского потока в Сергиево-Посадский </w:t>
            </w:r>
            <w:r w:rsidR="001074F2" w:rsidRPr="006368CD">
              <w:rPr>
                <w:sz w:val="24"/>
                <w:szCs w:val="24"/>
              </w:rPr>
              <w:t>городской округ</w:t>
            </w:r>
            <w:r w:rsidR="003D28EF">
              <w:rPr>
                <w:sz w:val="24"/>
                <w:szCs w:val="24"/>
              </w:rPr>
              <w:t xml:space="preserve"> до 2,9</w:t>
            </w:r>
            <w:r w:rsidRPr="006368CD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202A95" w:rsidRDefault="00202A95" w:rsidP="00E27BB4">
      <w:pPr>
        <w:pStyle w:val="a3"/>
        <w:widowControl w:val="0"/>
        <w:rPr>
          <w:b/>
          <w:sz w:val="24"/>
          <w:szCs w:val="24"/>
          <w:lang w:eastAsia="en-US"/>
        </w:rPr>
      </w:pPr>
    </w:p>
    <w:p w:rsidR="0020650A" w:rsidRPr="00202A95" w:rsidRDefault="0020650A" w:rsidP="00202A95">
      <w:pPr>
        <w:pStyle w:val="a3"/>
        <w:widowControl w:val="0"/>
        <w:numPr>
          <w:ilvl w:val="0"/>
          <w:numId w:val="33"/>
        </w:numPr>
        <w:jc w:val="center"/>
        <w:rPr>
          <w:b/>
          <w:sz w:val="24"/>
          <w:szCs w:val="24"/>
          <w:lang w:eastAsia="en-US"/>
        </w:rPr>
      </w:pPr>
      <w:r w:rsidRPr="00202A95">
        <w:rPr>
          <w:b/>
          <w:sz w:val="24"/>
          <w:szCs w:val="24"/>
          <w:lang w:eastAsia="en-US"/>
        </w:rPr>
        <w:t>Общая характеристика сферы реализации программы</w:t>
      </w:r>
    </w:p>
    <w:p w:rsidR="00202A95" w:rsidRPr="00202A95" w:rsidRDefault="006368CD" w:rsidP="006368CD">
      <w:pPr>
        <w:widowControl w:val="0"/>
        <w:tabs>
          <w:tab w:val="left" w:pos="10500"/>
        </w:tabs>
        <w:ind w:left="36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</w:t>
      </w:r>
      <w:r w:rsidR="00362191">
        <w:rPr>
          <w:rFonts w:eastAsia="Calibri"/>
          <w:sz w:val="24"/>
          <w:szCs w:val="24"/>
          <w:lang w:eastAsia="en-US"/>
        </w:rPr>
        <w:t xml:space="preserve">а также </w:t>
      </w:r>
      <w:r w:rsidRPr="0020650A">
        <w:rPr>
          <w:rFonts w:eastAsia="Calibri"/>
          <w:sz w:val="24"/>
          <w:szCs w:val="24"/>
          <w:lang w:eastAsia="en-US"/>
        </w:rPr>
        <w:t>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>На территории Сергиево-Посадского городского округа выходит газета «Вперёд» в статусе муниципального автономного учреждения, учредителем которого является администрация Сергиево-Посадского городского округа. Общий суммарный разовый тираж составляет не менее 5 000 экземпляров в неделю.</w:t>
      </w:r>
    </w:p>
    <w:p w:rsid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200 000 человек, вещает круглосуточно на большей территории </w:t>
      </w:r>
      <w:r w:rsidRPr="001A2ACE">
        <w:rPr>
          <w:rFonts w:eastAsia="Calibri"/>
          <w:sz w:val="24"/>
          <w:szCs w:val="24"/>
          <w:lang w:eastAsia="en-US"/>
        </w:rPr>
        <w:t>округа</w:t>
      </w:r>
      <w:r w:rsidRPr="0020650A">
        <w:rPr>
          <w:rFonts w:eastAsia="Calibri"/>
          <w:sz w:val="24"/>
          <w:szCs w:val="24"/>
          <w:lang w:eastAsia="en-US"/>
        </w:rPr>
        <w:t>.</w:t>
      </w:r>
    </w:p>
    <w:p w:rsidR="00D55AF3" w:rsidRDefault="00874B7D" w:rsidP="00125A8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</w:t>
      </w:r>
      <w:r w:rsidR="00D55AF3" w:rsidRPr="00D55AF3">
        <w:rPr>
          <w:rFonts w:eastAsiaTheme="minorHAnsi"/>
          <w:sz w:val="24"/>
          <w:szCs w:val="24"/>
          <w:lang w:eastAsia="en-US"/>
        </w:rPr>
        <w:t xml:space="preserve"> сфере развити</w:t>
      </w:r>
      <w:r w:rsidR="006D388A">
        <w:rPr>
          <w:rFonts w:eastAsiaTheme="minorHAnsi"/>
          <w:sz w:val="24"/>
          <w:szCs w:val="24"/>
          <w:lang w:eastAsia="en-US"/>
        </w:rPr>
        <w:t>я гражданского о</w:t>
      </w:r>
      <w:r w:rsidR="00553374">
        <w:rPr>
          <w:rFonts w:eastAsiaTheme="minorHAnsi"/>
          <w:sz w:val="24"/>
          <w:szCs w:val="24"/>
          <w:lang w:eastAsia="en-US"/>
        </w:rPr>
        <w:t>б</w:t>
      </w:r>
      <w:r w:rsidR="006D388A">
        <w:rPr>
          <w:rFonts w:eastAsiaTheme="minorHAnsi"/>
          <w:sz w:val="24"/>
          <w:szCs w:val="24"/>
          <w:lang w:eastAsia="en-US"/>
        </w:rPr>
        <w:t>щества</w:t>
      </w:r>
      <w:r w:rsidR="00AB53C9" w:rsidRPr="00AB53C9">
        <w:rPr>
          <w:rFonts w:eastAsiaTheme="minorHAnsi"/>
          <w:sz w:val="24"/>
          <w:szCs w:val="24"/>
          <w:lang w:eastAsia="en-US"/>
        </w:rPr>
        <w:t xml:space="preserve"> </w:t>
      </w:r>
      <w:r w:rsidR="00BB3D3D">
        <w:rPr>
          <w:rFonts w:eastAsiaTheme="minorHAnsi"/>
          <w:sz w:val="24"/>
          <w:szCs w:val="24"/>
          <w:lang w:eastAsia="en-US"/>
        </w:rPr>
        <w:t>о</w:t>
      </w:r>
      <w:r w:rsidR="00AB53C9" w:rsidRPr="00D55AF3">
        <w:rPr>
          <w:rFonts w:eastAsiaTheme="minorHAnsi"/>
          <w:sz w:val="24"/>
          <w:szCs w:val="24"/>
          <w:lang w:eastAsia="en-US"/>
        </w:rPr>
        <w:t>сновным</w:t>
      </w:r>
      <w:r w:rsidR="00AB53C9">
        <w:rPr>
          <w:rFonts w:eastAsiaTheme="minorHAnsi"/>
          <w:sz w:val="24"/>
          <w:szCs w:val="24"/>
          <w:lang w:eastAsia="en-US"/>
        </w:rPr>
        <w:t xml:space="preserve"> приоритет</w:t>
      </w:r>
      <w:r w:rsidR="00BB3D3D">
        <w:rPr>
          <w:rFonts w:eastAsiaTheme="minorHAnsi"/>
          <w:sz w:val="24"/>
          <w:szCs w:val="24"/>
          <w:lang w:eastAsia="en-US"/>
        </w:rPr>
        <w:t>ом</w:t>
      </w:r>
      <w:r w:rsidR="00AB53C9" w:rsidRPr="00D55AF3">
        <w:rPr>
          <w:rFonts w:eastAsiaTheme="minorHAnsi"/>
          <w:sz w:val="24"/>
          <w:szCs w:val="24"/>
          <w:lang w:eastAsia="en-US"/>
        </w:rPr>
        <w:t xml:space="preserve"> работы администрации городского округа </w:t>
      </w:r>
      <w:r w:rsidR="00AB53C9">
        <w:rPr>
          <w:rFonts w:eastAsiaTheme="minorHAnsi"/>
          <w:sz w:val="24"/>
          <w:szCs w:val="24"/>
          <w:lang w:eastAsia="en-US"/>
        </w:rPr>
        <w:t>явля</w:t>
      </w:r>
      <w:r w:rsidR="00B67C0D">
        <w:rPr>
          <w:rFonts w:eastAsiaTheme="minorHAnsi"/>
          <w:sz w:val="24"/>
          <w:szCs w:val="24"/>
          <w:lang w:eastAsia="en-US"/>
        </w:rPr>
        <w:t>е</w:t>
      </w:r>
      <w:r w:rsidR="00AB53C9">
        <w:rPr>
          <w:rFonts w:eastAsiaTheme="minorHAnsi"/>
          <w:sz w:val="24"/>
          <w:szCs w:val="24"/>
          <w:lang w:eastAsia="en-US"/>
        </w:rPr>
        <w:t>тся</w:t>
      </w:r>
      <w:r w:rsidR="00D55AF3" w:rsidRPr="00D55AF3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5003DB" w:rsidRDefault="005003DB" w:rsidP="005003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F3">
        <w:rPr>
          <w:rFonts w:ascii="Times New Roman" w:hAnsi="Times New Roman" w:cs="Times New Roman"/>
          <w:sz w:val="24"/>
          <w:szCs w:val="24"/>
        </w:rPr>
        <w:t>При оценке общественно-политической ситуации в Сергиево-Посад</w:t>
      </w:r>
      <w:r>
        <w:rPr>
          <w:rFonts w:ascii="Times New Roman" w:hAnsi="Times New Roman" w:cs="Times New Roman"/>
          <w:sz w:val="24"/>
          <w:szCs w:val="24"/>
        </w:rPr>
        <w:t>ском городском округе</w:t>
      </w:r>
      <w:r w:rsidRPr="00D55AF3">
        <w:rPr>
          <w:rFonts w:ascii="Times New Roman" w:hAnsi="Times New Roman" w:cs="Times New Roman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</w:rPr>
        <w:t>ется то,</w:t>
      </w:r>
      <w:r w:rsidRPr="00D55AF3">
        <w:rPr>
          <w:rFonts w:ascii="Times New Roman" w:hAnsi="Times New Roman" w:cs="Times New Roman"/>
          <w:sz w:val="24"/>
          <w:szCs w:val="24"/>
        </w:rPr>
        <w:t xml:space="preserve"> что на территории округа проживают представит</w:t>
      </w:r>
      <w:r>
        <w:rPr>
          <w:rFonts w:ascii="Times New Roman" w:hAnsi="Times New Roman" w:cs="Times New Roman"/>
          <w:sz w:val="24"/>
          <w:szCs w:val="24"/>
        </w:rPr>
        <w:t>ели свыше 110 национальностей, з</w:t>
      </w:r>
      <w:r w:rsidRPr="00D55AF3">
        <w:rPr>
          <w:rFonts w:ascii="Times New Roman" w:hAnsi="Times New Roman" w:cs="Times New Roman"/>
          <w:sz w:val="24"/>
          <w:szCs w:val="24"/>
        </w:rPr>
        <w:t xml:space="preserve">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5003DB" w:rsidRPr="001A2ACE" w:rsidRDefault="005003DB" w:rsidP="005003DB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E06417">
        <w:rPr>
          <w:sz w:val="24"/>
        </w:rPr>
        <w:t>Особая социально</w:t>
      </w:r>
      <w:r>
        <w:rPr>
          <w:sz w:val="24"/>
        </w:rPr>
        <w:t xml:space="preserve"> </w:t>
      </w:r>
      <w:r w:rsidRPr="00E06417">
        <w:rPr>
          <w:sz w:val="24"/>
        </w:rPr>
        <w:t>- возрастная группа</w:t>
      </w:r>
      <w:r w:rsidR="00A06400">
        <w:rPr>
          <w:sz w:val="24"/>
        </w:rPr>
        <w:t xml:space="preserve"> – </w:t>
      </w:r>
      <w:r w:rsidRPr="00E06417">
        <w:rPr>
          <w:sz w:val="24"/>
          <w:szCs w:val="24"/>
        </w:rPr>
        <w:t>мол</w:t>
      </w:r>
      <w:r>
        <w:rPr>
          <w:sz w:val="24"/>
        </w:rPr>
        <w:t>одежь</w:t>
      </w:r>
      <w:r w:rsidR="00A06400">
        <w:rPr>
          <w:sz w:val="24"/>
        </w:rPr>
        <w:t xml:space="preserve">, </w:t>
      </w:r>
      <w:r w:rsidRPr="001A2ACE">
        <w:rPr>
          <w:sz w:val="24"/>
        </w:rPr>
        <w:t>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</w:t>
      </w:r>
      <w:r>
        <w:rPr>
          <w:sz w:val="24"/>
        </w:rPr>
        <w:t>.</w:t>
      </w:r>
    </w:p>
    <w:p w:rsidR="001A2ACE" w:rsidRDefault="00874B7D" w:rsidP="00125A8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1A2ACE" w:rsidRPr="001A2ACE">
        <w:rPr>
          <w:sz w:val="24"/>
        </w:rPr>
        <w:t xml:space="preserve"> сфе</w:t>
      </w:r>
      <w:r w:rsidR="006D388A">
        <w:rPr>
          <w:sz w:val="24"/>
        </w:rPr>
        <w:t>ре молодежной политики</w:t>
      </w:r>
      <w:r w:rsidR="00BB3D3D" w:rsidRPr="00BB3D3D">
        <w:t xml:space="preserve"> </w:t>
      </w:r>
      <w:r w:rsidR="00BB3D3D" w:rsidRPr="00BB3D3D">
        <w:rPr>
          <w:sz w:val="24"/>
        </w:rPr>
        <w:t xml:space="preserve">основным приоритетом </w:t>
      </w:r>
      <w:r w:rsidR="008C1AF3" w:rsidRPr="00D55AF3">
        <w:rPr>
          <w:rFonts w:eastAsiaTheme="minorHAnsi"/>
          <w:sz w:val="24"/>
          <w:szCs w:val="24"/>
          <w:lang w:eastAsia="en-US"/>
        </w:rPr>
        <w:t>работы администрации городского округа</w:t>
      </w:r>
      <w:r w:rsidR="008C1AF3" w:rsidRPr="00BB3D3D">
        <w:rPr>
          <w:sz w:val="24"/>
        </w:rPr>
        <w:t xml:space="preserve"> </w:t>
      </w:r>
      <w:r w:rsidR="00BB3D3D" w:rsidRPr="00BB3D3D">
        <w:rPr>
          <w:sz w:val="24"/>
        </w:rPr>
        <w:t>явля</w:t>
      </w:r>
      <w:r w:rsidR="00B67C0D">
        <w:rPr>
          <w:sz w:val="24"/>
        </w:rPr>
        <w:t>е</w:t>
      </w:r>
      <w:r w:rsidR="00BB3D3D" w:rsidRPr="00BB3D3D">
        <w:rPr>
          <w:sz w:val="24"/>
        </w:rPr>
        <w:t>тся</w:t>
      </w:r>
      <w:r w:rsidR="006D388A">
        <w:rPr>
          <w:sz w:val="24"/>
        </w:rPr>
        <w:t>:</w:t>
      </w:r>
      <w:r>
        <w:rPr>
          <w:sz w:val="24"/>
        </w:rPr>
        <w:t xml:space="preserve"> </w:t>
      </w:r>
      <w:r w:rsidR="001A2ACE" w:rsidRPr="001A2ACE">
        <w:rPr>
          <w:sz w:val="24"/>
        </w:rPr>
        <w:t>вовлечение молодежи в социальную практику,</w:t>
      </w:r>
      <w:r>
        <w:rPr>
          <w:sz w:val="24"/>
        </w:rPr>
        <w:t xml:space="preserve"> общественно-политическую жизнь;</w:t>
      </w:r>
      <w:r w:rsidR="001A2ACE" w:rsidRPr="001A2ACE">
        <w:rPr>
          <w:sz w:val="24"/>
        </w:rPr>
        <w:t xml:space="preserve"> информирование молодежи о потенциальных возможнос</w:t>
      </w:r>
      <w:r>
        <w:rPr>
          <w:sz w:val="24"/>
        </w:rPr>
        <w:t>тях развития;</w:t>
      </w:r>
      <w:r w:rsidR="001A2ACE" w:rsidRPr="001A2ACE">
        <w:rPr>
          <w:sz w:val="24"/>
        </w:rPr>
        <w:t xml:space="preserve">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:rsidR="0091001E" w:rsidRPr="0020327D" w:rsidRDefault="0091001E" w:rsidP="0091001E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C745BC" w:rsidRPr="0020327D" w:rsidRDefault="00587920" w:rsidP="00125A8A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Развитие сферы туризма</w:t>
      </w:r>
      <w:r w:rsidR="00C745BC" w:rsidRPr="0020327D">
        <w:rPr>
          <w:color w:val="000000" w:themeColor="text1"/>
          <w:sz w:val="24"/>
          <w:szCs w:val="24"/>
        </w:rPr>
        <w:t xml:space="preserve">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</w:t>
      </w:r>
      <w:r w:rsidR="00AE298B" w:rsidRPr="0020327D">
        <w:rPr>
          <w:color w:val="000000" w:themeColor="text1"/>
          <w:sz w:val="24"/>
          <w:szCs w:val="24"/>
        </w:rPr>
        <w:t xml:space="preserve">нирной </w:t>
      </w:r>
      <w:r w:rsidR="00C745BC" w:rsidRPr="0020327D">
        <w:rPr>
          <w:color w:val="000000" w:themeColor="text1"/>
          <w:sz w:val="24"/>
          <w:szCs w:val="24"/>
        </w:rPr>
        <w:t xml:space="preserve">продукции, </w:t>
      </w:r>
      <w:r w:rsidR="00AE298B" w:rsidRPr="0020327D">
        <w:rPr>
          <w:color w:val="000000" w:themeColor="text1"/>
          <w:sz w:val="24"/>
          <w:szCs w:val="24"/>
        </w:rPr>
        <w:t xml:space="preserve">предприятий общественного </w:t>
      </w:r>
      <w:r w:rsidR="00C745BC" w:rsidRPr="0020327D">
        <w:rPr>
          <w:color w:val="000000" w:themeColor="text1"/>
          <w:sz w:val="24"/>
          <w:szCs w:val="24"/>
        </w:rPr>
        <w:t xml:space="preserve">питания, сельского хозяйства, строительства и других отраслей. </w:t>
      </w:r>
    </w:p>
    <w:p w:rsidR="00483244" w:rsidRDefault="004711D5" w:rsidP="004711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муниципальной </w:t>
      </w:r>
      <w:r w:rsidR="00903D61">
        <w:rPr>
          <w:sz w:val="24"/>
          <w:szCs w:val="24"/>
        </w:rPr>
        <w:t xml:space="preserve">программы </w:t>
      </w:r>
      <w:r w:rsidR="00903D61" w:rsidRPr="00344467">
        <w:rPr>
          <w:sz w:val="24"/>
          <w:szCs w:val="24"/>
        </w:rPr>
        <w:t>«</w:t>
      </w:r>
      <w:r w:rsidR="00903D61">
        <w:rPr>
          <w:sz w:val="24"/>
          <w:szCs w:val="24"/>
        </w:rPr>
        <w:t>Р</w:t>
      </w:r>
      <w:r w:rsidR="00903D61" w:rsidRPr="00344467">
        <w:rPr>
          <w:sz w:val="24"/>
          <w:szCs w:val="24"/>
        </w:rPr>
        <w:t>азвитие институтов гражданского общества, повышение эффективности местного самоуправления и реализации молодежной политики»</w:t>
      </w:r>
      <w:r w:rsidR="00903D61">
        <w:rPr>
          <w:sz w:val="24"/>
          <w:szCs w:val="24"/>
        </w:rPr>
        <w:t xml:space="preserve"> </w:t>
      </w:r>
      <w:r w:rsidR="00063EC9">
        <w:rPr>
          <w:sz w:val="24"/>
          <w:szCs w:val="24"/>
        </w:rPr>
        <w:t xml:space="preserve">(далее программа) </w:t>
      </w:r>
      <w:r w:rsidR="00903D61">
        <w:rPr>
          <w:sz w:val="24"/>
          <w:szCs w:val="24"/>
        </w:rPr>
        <w:t xml:space="preserve">- </w:t>
      </w:r>
      <w:r w:rsidR="0020327D">
        <w:rPr>
          <w:sz w:val="24"/>
          <w:szCs w:val="24"/>
        </w:rPr>
        <w:t>о</w:t>
      </w:r>
      <w:r w:rsidR="0020327D" w:rsidRPr="00344467">
        <w:rPr>
          <w:sz w:val="24"/>
          <w:szCs w:val="24"/>
        </w:rPr>
        <w:t>беспечение открытости и прозрачности деятельности органов местного самоуправления Сергиево-Посадского городского округа Московской области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</w:t>
      </w:r>
      <w:r w:rsidR="0020327D" w:rsidRPr="006535D7">
        <w:rPr>
          <w:sz w:val="24"/>
          <w:szCs w:val="24"/>
        </w:rPr>
        <w:t>укрепление межнационального и межк</w:t>
      </w:r>
      <w:r w:rsidR="0020327D">
        <w:rPr>
          <w:sz w:val="24"/>
          <w:szCs w:val="24"/>
        </w:rPr>
        <w:t xml:space="preserve">онфессионального мира и согласия, </w:t>
      </w:r>
      <w:r w:rsidR="0020327D" w:rsidRPr="009E0275">
        <w:rPr>
          <w:sz w:val="24"/>
          <w:szCs w:val="24"/>
        </w:rPr>
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развития туризма в </w:t>
      </w:r>
      <w:r w:rsidR="0020327D">
        <w:rPr>
          <w:sz w:val="24"/>
          <w:szCs w:val="24"/>
        </w:rPr>
        <w:t>Сергиево-Посадском городском</w:t>
      </w:r>
      <w:r w:rsidR="0020327D" w:rsidRPr="003767F5">
        <w:rPr>
          <w:sz w:val="24"/>
          <w:szCs w:val="24"/>
        </w:rPr>
        <w:t xml:space="preserve"> округ</w:t>
      </w:r>
      <w:r w:rsidR="0020327D">
        <w:rPr>
          <w:sz w:val="24"/>
          <w:szCs w:val="24"/>
        </w:rPr>
        <w:t>е.</w:t>
      </w:r>
    </w:p>
    <w:p w:rsidR="004711D5" w:rsidRPr="00E541FE" w:rsidRDefault="004711D5" w:rsidP="00C745BC">
      <w:pPr>
        <w:jc w:val="both"/>
        <w:rPr>
          <w:sz w:val="24"/>
          <w:szCs w:val="24"/>
        </w:rPr>
      </w:pP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41FE">
        <w:rPr>
          <w:rFonts w:eastAsia="Calibri"/>
          <w:b/>
          <w:sz w:val="24"/>
          <w:szCs w:val="24"/>
          <w:lang w:eastAsia="en-US"/>
        </w:rPr>
        <w:t>2. Прогноз развития сферы реализации муниципальной программы</w:t>
      </w: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83046" w:rsidRDefault="00281518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 рамках реализации </w:t>
      </w:r>
      <w:r w:rsidR="00E541FE" w:rsidRPr="00E541FE">
        <w:rPr>
          <w:sz w:val="24"/>
          <w:szCs w:val="24"/>
        </w:rPr>
        <w:t>п</w:t>
      </w:r>
      <w:r w:rsidRPr="00C83046">
        <w:rPr>
          <w:sz w:val="24"/>
          <w:szCs w:val="24"/>
        </w:rPr>
        <w:t>рограммы</w:t>
      </w:r>
      <w:r w:rsidR="00E541FE" w:rsidRPr="00E541FE">
        <w:rPr>
          <w:sz w:val="24"/>
          <w:szCs w:val="24"/>
        </w:rPr>
        <w:t xml:space="preserve">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</w:t>
      </w:r>
      <w:r w:rsidRPr="00C83046">
        <w:rPr>
          <w:sz w:val="24"/>
          <w:szCs w:val="24"/>
        </w:rPr>
        <w:t>городского округа.</w:t>
      </w:r>
      <w:r w:rsidR="00E541FE" w:rsidRPr="00E541FE">
        <w:rPr>
          <w:sz w:val="24"/>
          <w:szCs w:val="24"/>
        </w:rPr>
        <w:t xml:space="preserve"> </w:t>
      </w:r>
      <w:r w:rsidR="00BA66CB" w:rsidRPr="00C83046">
        <w:rPr>
          <w:sz w:val="24"/>
          <w:szCs w:val="24"/>
        </w:rPr>
        <w:t>П</w:t>
      </w:r>
      <w:r w:rsidR="00E541FE" w:rsidRPr="00E541FE">
        <w:rPr>
          <w:sz w:val="24"/>
          <w:szCs w:val="24"/>
        </w:rPr>
        <w:t>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</w:t>
      </w:r>
      <w:r w:rsidR="00BA66CB" w:rsidRPr="00C83046">
        <w:rPr>
          <w:sz w:val="24"/>
          <w:szCs w:val="24"/>
        </w:rPr>
        <w:t xml:space="preserve"> </w:t>
      </w:r>
    </w:p>
    <w:p w:rsidR="00E541FE" w:rsidRDefault="00C83046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Важной задачей в области градостроительной политики в Сергиево-Посадском городском округе Московской области является </w:t>
      </w:r>
      <w:r w:rsidRPr="00C83046">
        <w:rPr>
          <w:sz w:val="24"/>
          <w:szCs w:val="24"/>
        </w:rPr>
        <w:lastRenderedPageBreak/>
        <w:t>с</w:t>
      </w:r>
      <w:r w:rsidR="00BA66CB" w:rsidRPr="00C83046">
        <w:rPr>
          <w:sz w:val="24"/>
          <w:szCs w:val="24"/>
        </w:rPr>
        <w:t>облюдение требований законодательства Российской Федерации, Московской области в сфере рекламы.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Реализация </w:t>
      </w:r>
      <w:r w:rsidRPr="00C83046">
        <w:rPr>
          <w:rFonts w:eastAsiaTheme="minorHAnsi"/>
          <w:sz w:val="24"/>
          <w:szCs w:val="24"/>
          <w:lang w:eastAsia="en-US"/>
        </w:rPr>
        <w:t>программы к 2024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Осущес</w:t>
      </w:r>
      <w:r w:rsidR="009B1856">
        <w:rPr>
          <w:rFonts w:eastAsiaTheme="minorHAnsi"/>
          <w:sz w:val="24"/>
          <w:szCs w:val="24"/>
          <w:lang w:eastAsia="en-US"/>
        </w:rPr>
        <w:t xml:space="preserve">твление мероприятий </w:t>
      </w:r>
      <w:r w:rsidR="009C538E">
        <w:rPr>
          <w:rFonts w:eastAsiaTheme="minorHAnsi"/>
          <w:sz w:val="24"/>
          <w:szCs w:val="24"/>
          <w:lang w:eastAsia="en-US"/>
        </w:rPr>
        <w:t>программы</w:t>
      </w:r>
      <w:r w:rsidRPr="00C83046">
        <w:rPr>
          <w:rFonts w:eastAsiaTheme="minorHAnsi"/>
          <w:sz w:val="24"/>
          <w:szCs w:val="24"/>
          <w:lang w:eastAsia="en-US"/>
        </w:rPr>
        <w:t xml:space="preserve">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 xml:space="preserve">- гармонизация межэтнических и межконфессиональных отношений; 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внедрение инструментов поддержки социально значимых инициатив жителей городского округа;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 в международное, межрегиональное и межмуниципальное сотрудничество;</w:t>
      </w:r>
    </w:p>
    <w:p w:rsidR="00C83046" w:rsidRDefault="009C538E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повышение уровня вовлеченности молодых граждан в добровольческую (волонтерскую) деятельность;</w:t>
      </w:r>
    </w:p>
    <w:p w:rsidR="006F432F" w:rsidRPr="006F432F" w:rsidRDefault="00480E6E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F432F">
        <w:rPr>
          <w:sz w:val="24"/>
        </w:rPr>
        <w:t>с</w:t>
      </w:r>
      <w:r w:rsidR="006F432F" w:rsidRPr="006F432F">
        <w:rPr>
          <w:sz w:val="24"/>
        </w:rPr>
        <w:t>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480E6E" w:rsidRDefault="006F432F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F432F">
        <w:rPr>
          <w:sz w:val="24"/>
        </w:rPr>
        <w:t>проведение Всероссийской переписи населения 2020 года.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351A32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туристско-рекреационного кластера «Сергиев Посад – врата Золотого кольца»</w:t>
      </w:r>
      <w:r>
        <w:rPr>
          <w:sz w:val="24"/>
          <w:szCs w:val="24"/>
        </w:rPr>
        <w:t>;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A32">
        <w:rPr>
          <w:sz w:val="24"/>
          <w:szCs w:val="24"/>
        </w:rPr>
        <w:t xml:space="preserve"> увелич</w:t>
      </w:r>
      <w:r>
        <w:rPr>
          <w:sz w:val="24"/>
          <w:szCs w:val="24"/>
        </w:rPr>
        <w:t>ение</w:t>
      </w:r>
      <w:r w:rsidRPr="00351A32">
        <w:rPr>
          <w:sz w:val="24"/>
          <w:szCs w:val="24"/>
        </w:rPr>
        <w:t xml:space="preserve"> поток</w:t>
      </w:r>
      <w:r w:rsidR="00A92E7A"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туристов с 1,5 млн.</w:t>
      </w:r>
      <w:r w:rsidR="00A92E7A">
        <w:rPr>
          <w:sz w:val="24"/>
          <w:szCs w:val="24"/>
        </w:rPr>
        <w:t xml:space="preserve"> человек до 2,5 млн. человек </w:t>
      </w:r>
      <w:r w:rsidRPr="00351A32">
        <w:rPr>
          <w:sz w:val="24"/>
          <w:szCs w:val="24"/>
        </w:rPr>
        <w:t>в год.</w:t>
      </w:r>
    </w:p>
    <w:p w:rsidR="00C5241E" w:rsidRDefault="00C5241E" w:rsidP="00351A32">
      <w:pPr>
        <w:ind w:firstLine="709"/>
        <w:jc w:val="both"/>
        <w:rPr>
          <w:sz w:val="24"/>
          <w:szCs w:val="24"/>
        </w:rPr>
      </w:pPr>
    </w:p>
    <w:p w:rsidR="00C5241E" w:rsidRPr="00C5241E" w:rsidRDefault="00C5241E" w:rsidP="00C524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241E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>еречень подпрограмм и краткое описание</w:t>
      </w:r>
    </w:p>
    <w:p w:rsidR="00351A32" w:rsidRPr="00351A32" w:rsidRDefault="00351A32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0B17B2" w:rsidRPr="000B17B2" w:rsidRDefault="00C5241E" w:rsidP="007F180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0B17B2">
        <w:rPr>
          <w:sz w:val="24"/>
        </w:rPr>
        <w:t xml:space="preserve">Подпрограмма </w:t>
      </w:r>
      <w:r w:rsidR="00EA091B" w:rsidRPr="000B17B2">
        <w:rPr>
          <w:sz w:val="24"/>
        </w:rPr>
        <w:t>I "Развитие системы информирования населения о деятельности органов местного самоуправления</w:t>
      </w:r>
      <w:r w:rsidR="0006553C">
        <w:rPr>
          <w:sz w:val="24"/>
        </w:rPr>
        <w:t xml:space="preserve"> Московской области</w:t>
      </w:r>
      <w:r w:rsidR="00EA091B" w:rsidRPr="000B17B2">
        <w:rPr>
          <w:sz w:val="24"/>
        </w:rPr>
        <w:t xml:space="preserve">, создание доступной современной медиасреды"  </w:t>
      </w:r>
      <w:r w:rsidR="000B17B2">
        <w:rPr>
          <w:sz w:val="24"/>
        </w:rPr>
        <w:t>направлена на</w:t>
      </w:r>
      <w:r w:rsidR="000B17B2" w:rsidRPr="000B17B2">
        <w:rPr>
          <w:sz w:val="24"/>
        </w:rPr>
        <w:t xml:space="preserve"> обеспечение населения </w:t>
      </w:r>
      <w:r w:rsidR="000B17B2">
        <w:rPr>
          <w:sz w:val="24"/>
        </w:rPr>
        <w:t xml:space="preserve">Сергиево-Посадского городского округа </w:t>
      </w:r>
      <w:r w:rsidR="000B17B2" w:rsidRPr="000B17B2">
        <w:rPr>
          <w:sz w:val="24"/>
        </w:rPr>
        <w:t xml:space="preserve">информацией о деятельности органов </w:t>
      </w:r>
      <w:r w:rsidR="000B17B2">
        <w:rPr>
          <w:sz w:val="24"/>
        </w:rPr>
        <w:t>местного самоуправления</w:t>
      </w:r>
      <w:r w:rsidR="000B17B2" w:rsidRPr="000B17B2">
        <w:rPr>
          <w:sz w:val="24"/>
        </w:rPr>
        <w:t xml:space="preserve">, социально-экономических и общественных процессах, происходящих на территории </w:t>
      </w:r>
      <w:r w:rsidR="000B17B2">
        <w:rPr>
          <w:sz w:val="24"/>
        </w:rPr>
        <w:t>округа</w:t>
      </w:r>
      <w:r w:rsidR="000B17B2" w:rsidRPr="000B17B2">
        <w:rPr>
          <w:sz w:val="24"/>
        </w:rPr>
        <w:t xml:space="preserve">, создание доступной современной медиасреды. В ходе реализации мероприятий подпрограммы планируется организовать размещение информации, направленной на привлечение внимания населения </w:t>
      </w:r>
      <w:r w:rsidR="000B17B2">
        <w:rPr>
          <w:sz w:val="24"/>
        </w:rPr>
        <w:t>к актуальным</w:t>
      </w:r>
      <w:r w:rsidR="0006553C">
        <w:rPr>
          <w:sz w:val="24"/>
        </w:rPr>
        <w:t xml:space="preserve"> проблемам и формирования положительного</w:t>
      </w:r>
      <w:r w:rsidR="000B17B2" w:rsidRPr="000B17B2">
        <w:rPr>
          <w:sz w:val="24"/>
        </w:rPr>
        <w:t xml:space="preserve"> имидж</w:t>
      </w:r>
      <w:r w:rsidR="0006553C">
        <w:rPr>
          <w:sz w:val="24"/>
        </w:rPr>
        <w:t>а</w:t>
      </w:r>
      <w:r w:rsidR="000B17B2" w:rsidRPr="000B17B2">
        <w:rPr>
          <w:sz w:val="24"/>
        </w:rPr>
        <w:t xml:space="preserve"> </w:t>
      </w:r>
      <w:r w:rsidR="00087C82">
        <w:rPr>
          <w:sz w:val="24"/>
        </w:rPr>
        <w:t>Сергиево-Посадского городского округа</w:t>
      </w:r>
      <w:r w:rsidR="000B17B2" w:rsidRPr="000B17B2">
        <w:rPr>
          <w:sz w:val="24"/>
        </w:rPr>
        <w:t xml:space="preserve">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</w:t>
      </w:r>
      <w:r w:rsidR="00087C82">
        <w:rPr>
          <w:sz w:val="24"/>
        </w:rPr>
        <w:t>округа</w:t>
      </w:r>
      <w:r w:rsidR="000B17B2" w:rsidRPr="000B17B2">
        <w:rPr>
          <w:sz w:val="24"/>
        </w:rPr>
        <w:t xml:space="preserve">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</w:t>
      </w:r>
      <w:r w:rsidR="00087C82">
        <w:rPr>
          <w:sz w:val="24"/>
        </w:rPr>
        <w:t>ого образования</w:t>
      </w:r>
      <w:r w:rsidR="000B17B2" w:rsidRPr="000B17B2">
        <w:rPr>
          <w:sz w:val="24"/>
        </w:rPr>
        <w:t>.</w:t>
      </w:r>
    </w:p>
    <w:p w:rsidR="00E541FE" w:rsidRDefault="00087C82" w:rsidP="007F18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Подпрограмма </w:t>
      </w:r>
      <w:r>
        <w:rPr>
          <w:sz w:val="24"/>
          <w:lang w:val="en-US"/>
        </w:rPr>
        <w:t>II</w:t>
      </w:r>
      <w:r w:rsidRPr="00087C82">
        <w:rPr>
          <w:sz w:val="24"/>
        </w:rPr>
        <w:t xml:space="preserve"> </w:t>
      </w:r>
      <w:r w:rsidRPr="00FA4C68">
        <w:rPr>
          <w:sz w:val="24"/>
          <w:szCs w:val="24"/>
        </w:rPr>
        <w:t>"Мир и согласие. Новые возможности"</w:t>
      </w:r>
      <w:r>
        <w:rPr>
          <w:sz w:val="24"/>
          <w:szCs w:val="24"/>
        </w:rPr>
        <w:t xml:space="preserve"> направлена на </w:t>
      </w:r>
      <w:r>
        <w:rPr>
          <w:bCs/>
          <w:sz w:val="24"/>
          <w:szCs w:val="24"/>
        </w:rPr>
        <w:t>поощрения социальной активности и проявление гражданской позиции населения на территории</w:t>
      </w:r>
      <w:r w:rsidR="002F6451" w:rsidRPr="002F6451">
        <w:rPr>
          <w:sz w:val="24"/>
        </w:rPr>
        <w:t xml:space="preserve"> </w:t>
      </w:r>
      <w:r w:rsidR="002F6451" w:rsidRPr="002F6451">
        <w:rPr>
          <w:bCs/>
          <w:sz w:val="24"/>
          <w:szCs w:val="24"/>
        </w:rPr>
        <w:t>Сергиево-Посадского</w:t>
      </w:r>
      <w:r>
        <w:rPr>
          <w:bCs/>
          <w:sz w:val="24"/>
          <w:szCs w:val="24"/>
        </w:rPr>
        <w:t xml:space="preserve"> городского округа, </w:t>
      </w:r>
      <w:r w:rsidRPr="00700029">
        <w:rPr>
          <w:sz w:val="24"/>
          <w:szCs w:val="24"/>
        </w:rPr>
        <w:t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</w:r>
      <w:r w:rsidR="001C6612">
        <w:rPr>
          <w:sz w:val="24"/>
          <w:szCs w:val="24"/>
        </w:rPr>
        <w:t>.</w:t>
      </w:r>
    </w:p>
    <w:p w:rsidR="007769C1" w:rsidRPr="00BF3A72" w:rsidRDefault="007769C1" w:rsidP="007769C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F3A72">
        <w:rPr>
          <w:sz w:val="24"/>
          <w:szCs w:val="24"/>
        </w:rPr>
        <w:t xml:space="preserve">Подпрограмма </w:t>
      </w:r>
      <w:r w:rsidRPr="00BF3A72">
        <w:rPr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"Эффективное местное самоуправление Московской области" направлена на определение уровня удовлетворенности населения деятельностью органов местного самоуправления Сергиево-Посадского городского округа.</w:t>
      </w:r>
    </w:p>
    <w:p w:rsidR="001C6612" w:rsidRDefault="001C6612" w:rsidP="007F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A72">
        <w:rPr>
          <w:rFonts w:ascii="Times New Roman" w:hAnsi="Times New Roman" w:cs="Times New Roman"/>
          <w:sz w:val="24"/>
          <w:szCs w:val="24"/>
        </w:rPr>
        <w:t xml:space="preserve">Подпрограмма IV "Молодежь Подмосковья" направлена на  усовершенствование и модернизацию системы работы с молодежью в </w:t>
      </w:r>
      <w:r w:rsidRPr="00BF3A72">
        <w:rPr>
          <w:rFonts w:ascii="Times New Roman" w:hAnsi="Times New Roman" w:cs="Times New Roman"/>
          <w:sz w:val="24"/>
          <w:szCs w:val="24"/>
        </w:rPr>
        <w:lastRenderedPageBreak/>
        <w:t>Сергиево-Посадском городском округе, повышение эффективност</w:t>
      </w:r>
      <w:r w:rsidR="00711334" w:rsidRPr="00BF3A72">
        <w:rPr>
          <w:rFonts w:ascii="Times New Roman" w:hAnsi="Times New Roman" w:cs="Times New Roman"/>
          <w:sz w:val="24"/>
          <w:szCs w:val="24"/>
        </w:rPr>
        <w:t>и</w:t>
      </w:r>
      <w:r w:rsidRPr="00BF3A72">
        <w:rPr>
          <w:rFonts w:ascii="Times New Roman" w:hAnsi="Times New Roman" w:cs="Times New Roman"/>
          <w:sz w:val="24"/>
          <w:szCs w:val="24"/>
        </w:rPr>
        <w:t xml:space="preserve"> реализации мероприятий по гражданско-патриотическому воспитанию, профориентировани</w:t>
      </w:r>
      <w:r w:rsidR="00711334" w:rsidRPr="00BF3A72">
        <w:rPr>
          <w:rFonts w:ascii="Times New Roman" w:hAnsi="Times New Roman" w:cs="Times New Roman"/>
          <w:sz w:val="24"/>
          <w:szCs w:val="24"/>
        </w:rPr>
        <w:t>ю</w:t>
      </w:r>
      <w:r w:rsidRPr="00BF3A72">
        <w:rPr>
          <w:rFonts w:ascii="Times New Roman" w:hAnsi="Times New Roman" w:cs="Times New Roman"/>
          <w:sz w:val="24"/>
          <w:szCs w:val="24"/>
        </w:rPr>
        <w:t>, вовлечению в добровольческую (волонтерскую) деятельность молодых жителей округа.</w:t>
      </w:r>
    </w:p>
    <w:p w:rsidR="007C6144" w:rsidRPr="007C6144" w:rsidRDefault="007C6144" w:rsidP="007F180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C6144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7C6144">
        <w:rPr>
          <w:rFonts w:eastAsiaTheme="minorHAnsi"/>
          <w:bCs/>
          <w:sz w:val="24"/>
          <w:szCs w:val="24"/>
          <w:lang w:val="en-US" w:eastAsia="en-US"/>
        </w:rPr>
        <w:t>V</w:t>
      </w:r>
      <w:r w:rsidRPr="007C6144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</w:t>
      </w:r>
      <w:r>
        <w:rPr>
          <w:rFonts w:eastAsiaTheme="minorHAnsi"/>
          <w:bCs/>
          <w:sz w:val="24"/>
          <w:szCs w:val="24"/>
          <w:lang w:eastAsia="en-US"/>
        </w:rPr>
        <w:t>направлена на реализаци</w:t>
      </w:r>
      <w:r w:rsidR="002D01D9">
        <w:rPr>
          <w:rFonts w:eastAsiaTheme="minorHAnsi"/>
          <w:bCs/>
          <w:sz w:val="24"/>
          <w:szCs w:val="24"/>
          <w:lang w:eastAsia="en-US"/>
        </w:rPr>
        <w:t>ю</w:t>
      </w:r>
      <w:r>
        <w:rPr>
          <w:rFonts w:eastAsiaTheme="minorHAnsi"/>
          <w:bCs/>
          <w:sz w:val="24"/>
          <w:szCs w:val="24"/>
          <w:lang w:eastAsia="en-US"/>
        </w:rPr>
        <w:t xml:space="preserve"> полномочий органов местного самоуправления, в части </w:t>
      </w:r>
      <w:r w:rsidR="009A0654" w:rsidRPr="009A0654">
        <w:rPr>
          <w:sz w:val="24"/>
          <w:szCs w:val="24"/>
        </w:rPr>
        <w:t xml:space="preserve">составления (изменения) списков кандидатов в присяжные заседатели федеральных судов общей юрисдикции в Российской Федерации </w:t>
      </w:r>
      <w:r w:rsidR="009A0654">
        <w:rPr>
          <w:sz w:val="24"/>
          <w:szCs w:val="24"/>
        </w:rPr>
        <w:t xml:space="preserve">и </w:t>
      </w:r>
      <w:r w:rsidRPr="007C6144">
        <w:rPr>
          <w:sz w:val="24"/>
          <w:szCs w:val="24"/>
        </w:rPr>
        <w:t>подг</w:t>
      </w:r>
      <w:r w:rsidR="0006553C">
        <w:rPr>
          <w:sz w:val="24"/>
          <w:szCs w:val="24"/>
        </w:rPr>
        <w:t xml:space="preserve">отовку и проведение </w:t>
      </w:r>
      <w:r w:rsidRPr="007C6144">
        <w:rPr>
          <w:sz w:val="24"/>
          <w:szCs w:val="24"/>
        </w:rPr>
        <w:t xml:space="preserve">Всероссийской переписи населения </w:t>
      </w:r>
      <w:r w:rsidR="009A0654">
        <w:rPr>
          <w:sz w:val="24"/>
          <w:szCs w:val="24"/>
        </w:rPr>
        <w:t xml:space="preserve">в </w:t>
      </w:r>
      <w:r w:rsidR="005D26B8">
        <w:rPr>
          <w:sz w:val="24"/>
          <w:szCs w:val="24"/>
        </w:rPr>
        <w:t>2021</w:t>
      </w:r>
      <w:r w:rsidRPr="007C6144">
        <w:rPr>
          <w:sz w:val="24"/>
          <w:szCs w:val="24"/>
        </w:rPr>
        <w:t xml:space="preserve"> год</w:t>
      </w:r>
      <w:r w:rsidR="009A0654">
        <w:rPr>
          <w:sz w:val="24"/>
          <w:szCs w:val="24"/>
        </w:rPr>
        <w:t xml:space="preserve">у </w:t>
      </w:r>
      <w:r w:rsidRPr="007C6144">
        <w:rPr>
          <w:sz w:val="24"/>
          <w:szCs w:val="24"/>
        </w:rPr>
        <w:t>на</w:t>
      </w:r>
      <w:r w:rsidRPr="007C6144">
        <w:rPr>
          <w:rFonts w:eastAsiaTheme="minorHAnsi"/>
          <w:sz w:val="24"/>
          <w:szCs w:val="24"/>
          <w:lang w:eastAsia="en-US"/>
        </w:rPr>
        <w:t xml:space="preserve"> территории Сергиево-Посадского городского округа.</w:t>
      </w:r>
    </w:p>
    <w:p w:rsidR="00502376" w:rsidRPr="0006553C" w:rsidRDefault="00776556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A4C68">
        <w:rPr>
          <w:sz w:val="24"/>
          <w:szCs w:val="24"/>
        </w:rPr>
        <w:t xml:space="preserve">Подпрограмма </w:t>
      </w:r>
      <w:r w:rsidRPr="00FA4C68">
        <w:rPr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776556">
        <w:rPr>
          <w:sz w:val="24"/>
          <w:szCs w:val="24"/>
        </w:rPr>
        <w:t xml:space="preserve"> </w:t>
      </w:r>
      <w:r w:rsidR="005672D8">
        <w:rPr>
          <w:sz w:val="24"/>
          <w:szCs w:val="24"/>
        </w:rPr>
        <w:t xml:space="preserve">направлена </w:t>
      </w:r>
      <w:r w:rsidRPr="00267DF0">
        <w:rPr>
          <w:sz w:val="24"/>
          <w:szCs w:val="24"/>
        </w:rPr>
        <w:t>на создание благоприятных условий для развития внутреннего и въездного туризма, в том числе создание основ современной индустрии туристско-рекреационных услуг и повышение ее конкурентоспособности на международном рынке.</w:t>
      </w:r>
    </w:p>
    <w:p w:rsidR="0094622D" w:rsidRDefault="0094622D" w:rsidP="00923F8A">
      <w:pPr>
        <w:pStyle w:val="a4"/>
        <w:spacing w:before="0" w:beforeAutospacing="0" w:after="0" w:afterAutospacing="0" w:line="0" w:lineRule="atLeast"/>
        <w:rPr>
          <w:b/>
        </w:rPr>
      </w:pP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>
        <w:rPr>
          <w:b/>
        </w:rPr>
        <w:t>4. О</w:t>
      </w:r>
      <w:r w:rsidRPr="000634FB">
        <w:rPr>
          <w:b/>
        </w:rPr>
        <w:t>бобщённая характеристика основных мероприятий муниципальной программы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 w:rsidRPr="000634FB">
        <w:rPr>
          <w:b/>
        </w:rPr>
        <w:t>с обоснованием необходимости их осуществления.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Pr="00984325" w:rsidRDefault="00984325" w:rsidP="007D7922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b/>
          <w:sz w:val="24"/>
        </w:rPr>
        <w:t>Подпрограмма I</w:t>
      </w:r>
      <w:r>
        <w:rPr>
          <w:sz w:val="24"/>
        </w:rPr>
        <w:t xml:space="preserve">. </w:t>
      </w:r>
      <w:r w:rsidR="00021007">
        <w:rPr>
          <w:sz w:val="24"/>
        </w:rPr>
        <w:t>«</w:t>
      </w:r>
      <w:r w:rsidR="006C71F2" w:rsidRPr="000B17B2">
        <w:rPr>
          <w:sz w:val="24"/>
        </w:rPr>
        <w:t>Развитие системы информирования населения о деятельности органов местного самоуправления</w:t>
      </w:r>
      <w:r w:rsidR="0006553C" w:rsidRPr="0006553C">
        <w:rPr>
          <w:sz w:val="24"/>
        </w:rPr>
        <w:t xml:space="preserve"> Московской области</w:t>
      </w:r>
      <w:r w:rsidR="006C71F2" w:rsidRPr="000B17B2">
        <w:rPr>
          <w:sz w:val="24"/>
        </w:rPr>
        <w:t>, создание д</w:t>
      </w:r>
      <w:r w:rsidR="00021007">
        <w:rPr>
          <w:sz w:val="24"/>
        </w:rPr>
        <w:t>оступной современной медиасреды»</w:t>
      </w:r>
      <w:r w:rsidR="007D7922">
        <w:rPr>
          <w:sz w:val="24"/>
        </w:rPr>
        <w:t xml:space="preserve"> </w:t>
      </w:r>
      <w:r w:rsidRPr="00984325">
        <w:rPr>
          <w:sz w:val="24"/>
          <w:szCs w:val="24"/>
        </w:rPr>
        <w:t>предусматривает реализаци</w:t>
      </w:r>
      <w:r w:rsidR="007D7922">
        <w:rPr>
          <w:sz w:val="24"/>
          <w:szCs w:val="24"/>
        </w:rPr>
        <w:t>ю</w:t>
      </w:r>
      <w:r w:rsidRPr="00984325">
        <w:rPr>
          <w:sz w:val="24"/>
          <w:szCs w:val="24"/>
        </w:rPr>
        <w:t xml:space="preserve"> следующих основных мероприятий:</w:t>
      </w:r>
    </w:p>
    <w:p w:rsidR="00B9556A" w:rsidRPr="00B9556A" w:rsidRDefault="00F73F9B" w:rsidP="00B9556A">
      <w:pPr>
        <w:widowControl w:val="0"/>
        <w:tabs>
          <w:tab w:val="left" w:pos="3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E8701E" w:rsidRPr="00F73F9B">
        <w:rPr>
          <w:sz w:val="24"/>
          <w:szCs w:val="24"/>
        </w:rPr>
        <w:t>1</w:t>
      </w:r>
      <w:r w:rsidR="00E8701E" w:rsidRPr="00B9556A">
        <w:rPr>
          <w:sz w:val="24"/>
          <w:szCs w:val="24"/>
        </w:rPr>
        <w:t xml:space="preserve"> Информирование населения об основных событиях социально-экономического развития и общественно-политической жизни. 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 w:rsidR="00B9556A" w:rsidRPr="00B9556A">
        <w:rPr>
          <w:sz w:val="24"/>
          <w:szCs w:val="24"/>
        </w:rPr>
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</w:r>
      <w:r w:rsidR="00B9556A">
        <w:rPr>
          <w:sz w:val="24"/>
          <w:szCs w:val="24"/>
        </w:rPr>
        <w:t>.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07</w:t>
      </w:r>
      <w:r w:rsidR="00B9556A" w:rsidRPr="00B9556A">
        <w:rPr>
          <w:sz w:val="24"/>
          <w:szCs w:val="24"/>
        </w:rPr>
        <w:t xml:space="preserve"> Организация создания и эксплуатации сети объектов наружной рекламы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Создание развитой структуры распространения муниципальных,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Сергиево-Посадского городского округа, нормотворческой деятельности органов местного самоуправления, а также к информации о социально-экономическом развитии Сергиево-Посадского городского округа, об организации, подготовке и проведении выборов и референдумов на территории муниципального образования, позволит сформировать образ Сергиево-Посадского городского округа как социально ориентированного, комфортного для жизни и ведения предпринимательской деятельности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Также программа позволит выполнить подготовку и размещение информации различного характера по широкому кругу вопросов, относящихся к компетенции органов местного самоуправления, муниципальных учреждений Сергиево-Посадского городского округа на Интернет-порталах Администрации Сергиево-Посадского городского округа, общественной палаты Сергиево-Посадского городского округа, иных информационных ресурсов в сети Интернет, отвечающих требованиям законодательства и имеющим достаточную аудиторию.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В рамках повышения уровня информированности населения Сергиево-Посадского городского округа Московской области посредством наружной рекламы, предусмотрены следующие мероприятия: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lastRenderedPageBreak/>
        <w:t>Проведение тематических информационных кампаний, охваченных социальной рекламой на рекламных носителях наружной рекламы на территории Сергиево-Посадского городского округа Московской области.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</w:r>
      <w:r w:rsidR="00A8340F">
        <w:rPr>
          <w:sz w:val="24"/>
          <w:szCs w:val="24"/>
        </w:rPr>
        <w:t>в соответствии со схемой</w:t>
      </w:r>
      <w:r w:rsidRPr="00984325">
        <w:rPr>
          <w:sz w:val="24"/>
          <w:szCs w:val="24"/>
        </w:rPr>
        <w:t xml:space="preserve"> размещения рекламных конструкций.</w:t>
      </w:r>
    </w:p>
    <w:p w:rsidR="0019331D" w:rsidRPr="007D7922" w:rsidRDefault="00984325" w:rsidP="002F18B0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данных мероприятий способствует упорядочиванию наружной рекламы на территории Сергиево-Посадского городского округа Московской области в соответствии с действующим законодательством Российской Федерации.</w:t>
      </w:r>
    </w:p>
    <w:p w:rsidR="00046DFA" w:rsidRPr="00046DFA" w:rsidRDefault="00046DFA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6DFA">
        <w:rPr>
          <w:b/>
          <w:sz w:val="24"/>
        </w:rPr>
        <w:t xml:space="preserve">Подпрограмма </w:t>
      </w:r>
      <w:r w:rsidRPr="00046DFA">
        <w:rPr>
          <w:b/>
          <w:sz w:val="24"/>
          <w:lang w:val="en-US"/>
        </w:rPr>
        <w:t>II</w:t>
      </w:r>
      <w:r>
        <w:rPr>
          <w:b/>
          <w:sz w:val="24"/>
        </w:rPr>
        <w:t xml:space="preserve">. </w:t>
      </w:r>
      <w:r w:rsidRPr="00046DFA">
        <w:rPr>
          <w:sz w:val="24"/>
          <w:szCs w:val="24"/>
        </w:rPr>
        <w:t>«Мир и согласие. Новые возможности» включает следующие основные мероприятия:</w:t>
      </w:r>
    </w:p>
    <w:p w:rsidR="00046DFA" w:rsidRPr="00046DFA" w:rsidRDefault="00F73F9B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046DFA" w:rsidRPr="00046DFA">
        <w:rPr>
          <w:rFonts w:eastAsiaTheme="minorHAnsi"/>
          <w:sz w:val="24"/>
          <w:szCs w:val="24"/>
          <w:lang w:eastAsia="en-US"/>
        </w:rPr>
        <w:t>Организация и проведение мероприятий, направленных на укрепление межэтнических и межконфессиональных отношений.</w:t>
      </w:r>
    </w:p>
    <w:p w:rsidR="0019331D" w:rsidRPr="00BF3A72" w:rsidRDefault="00046DFA" w:rsidP="001933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6DFA">
        <w:rPr>
          <w:sz w:val="24"/>
          <w:szCs w:val="24"/>
        </w:rPr>
        <w:t xml:space="preserve">Реализация основных мероприятий позволит создать условия для </w:t>
      </w:r>
      <w:r w:rsidRPr="00046DFA">
        <w:rPr>
          <w:rFonts w:eastAsiaTheme="minorHAnsi"/>
          <w:sz w:val="24"/>
          <w:szCs w:val="24"/>
          <w:lang w:eastAsia="en-US"/>
        </w:rPr>
        <w:t>эффективного взаимодействия, поддержки и укрепления социально-</w:t>
      </w:r>
      <w:r w:rsidRPr="00BF3A72">
        <w:rPr>
          <w:rFonts w:eastAsiaTheme="minorHAnsi"/>
          <w:sz w:val="24"/>
          <w:szCs w:val="24"/>
          <w:lang w:eastAsia="en-US"/>
        </w:rPr>
        <w:t>экономических и этнокультурных отношений.</w:t>
      </w:r>
    </w:p>
    <w:p w:rsidR="007D7922" w:rsidRPr="00BF3A72" w:rsidRDefault="0019331D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b/>
          <w:sz w:val="24"/>
          <w:szCs w:val="24"/>
        </w:rPr>
        <w:t xml:space="preserve">Подпрограмма </w:t>
      </w:r>
      <w:r w:rsidRPr="00BF3A72">
        <w:rPr>
          <w:b/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«Эффективное местное самоуправление Московской области»:</w:t>
      </w:r>
    </w:p>
    <w:p w:rsidR="0019331D" w:rsidRPr="0019331D" w:rsidRDefault="0019331D" w:rsidP="001933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sz w:val="24"/>
          <w:szCs w:val="24"/>
        </w:rPr>
        <w:t>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Сергиево-Посадского городского округа в различных сферах: благоустройство, образование, спорт, культура, библиотечное дело и т.д.</w:t>
      </w:r>
    </w:p>
    <w:p w:rsidR="00E8701E" w:rsidRDefault="007D7922" w:rsidP="00E8701E">
      <w:pPr>
        <w:ind w:left="678"/>
        <w:jc w:val="both"/>
        <w:rPr>
          <w:sz w:val="24"/>
          <w:szCs w:val="24"/>
        </w:rPr>
      </w:pPr>
      <w:r w:rsidRPr="007D7922">
        <w:rPr>
          <w:b/>
          <w:sz w:val="24"/>
          <w:szCs w:val="24"/>
        </w:rPr>
        <w:t>Подпрограмма IV</w:t>
      </w:r>
      <w:r w:rsidR="00ED21E4">
        <w:rPr>
          <w:sz w:val="24"/>
          <w:szCs w:val="24"/>
        </w:rPr>
        <w:t xml:space="preserve"> «Молодежь Подмосковья»</w:t>
      </w:r>
      <w:r>
        <w:rPr>
          <w:sz w:val="24"/>
          <w:szCs w:val="24"/>
        </w:rPr>
        <w:t xml:space="preserve"> </w:t>
      </w:r>
      <w:r w:rsidR="00322A95" w:rsidRPr="00046DFA">
        <w:rPr>
          <w:sz w:val="24"/>
          <w:szCs w:val="24"/>
        </w:rPr>
        <w:t>включает следующие основные мероприятия:</w:t>
      </w:r>
    </w:p>
    <w:p w:rsidR="00E8701E" w:rsidRPr="00E8701E" w:rsidRDefault="00E8701E" w:rsidP="00322A95">
      <w:pPr>
        <w:ind w:firstLine="678"/>
        <w:jc w:val="both"/>
        <w:rPr>
          <w:sz w:val="24"/>
          <w:szCs w:val="24"/>
        </w:rPr>
      </w:pPr>
      <w:r w:rsidRPr="00F73F9B">
        <w:rPr>
          <w:bCs/>
          <w:sz w:val="24"/>
          <w:szCs w:val="24"/>
        </w:rPr>
        <w:t xml:space="preserve">Основное мероприятие </w:t>
      </w:r>
      <w:r w:rsidR="00ED21E4">
        <w:rPr>
          <w:bCs/>
          <w:sz w:val="24"/>
          <w:szCs w:val="24"/>
        </w:rPr>
        <w:t xml:space="preserve">01 </w:t>
      </w:r>
      <w:r w:rsidRPr="00E8701E">
        <w:rPr>
          <w:sz w:val="24"/>
          <w:szCs w:val="24"/>
        </w:rPr>
        <w:t xml:space="preserve"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</w:t>
      </w:r>
      <w:r w:rsidR="00ED21E4">
        <w:rPr>
          <w:sz w:val="24"/>
          <w:szCs w:val="24"/>
        </w:rPr>
        <w:t>межмуниципальное сотрудничество</w:t>
      </w:r>
      <w:r w:rsidR="004A2FB2">
        <w:rPr>
          <w:sz w:val="24"/>
          <w:szCs w:val="24"/>
        </w:rPr>
        <w:t xml:space="preserve"> н</w:t>
      </w:r>
      <w:r w:rsidRPr="00E8701E">
        <w:rPr>
          <w:sz w:val="24"/>
          <w:szCs w:val="24"/>
        </w:rPr>
        <w:t>аправлено на обеспечение охвата молодых жителей в мероприятиях по гражданско-патриотическому и духовно-нравственному восприятию, повышение профессионального уровня специалистов, занятых в сфере работы с молодежью.</w:t>
      </w:r>
    </w:p>
    <w:p w:rsidR="00907DBB" w:rsidRPr="00DE2F36" w:rsidRDefault="00ED21E4" w:rsidP="00DE2F36">
      <w:pPr>
        <w:ind w:firstLine="6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8701E" w:rsidRPr="00E8701E">
        <w:rPr>
          <w:bCs/>
          <w:sz w:val="24"/>
          <w:szCs w:val="24"/>
        </w:rPr>
        <w:t>Федеральный п</w:t>
      </w:r>
      <w:r w:rsidR="004A2FB2">
        <w:rPr>
          <w:bCs/>
          <w:sz w:val="24"/>
          <w:szCs w:val="24"/>
        </w:rPr>
        <w:t>роект</w:t>
      </w:r>
      <w:r w:rsidRPr="00ED21E4">
        <w:rPr>
          <w:bCs/>
          <w:sz w:val="24"/>
          <w:szCs w:val="24"/>
        </w:rPr>
        <w:t xml:space="preserve"> </w:t>
      </w:r>
      <w:r w:rsidRPr="00ED21E4"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8 Социальная активность</w:t>
      </w:r>
      <w:r w:rsidR="004A2FB2">
        <w:rPr>
          <w:bCs/>
          <w:sz w:val="24"/>
          <w:szCs w:val="24"/>
        </w:rPr>
        <w:t xml:space="preserve"> н</w:t>
      </w:r>
      <w:r w:rsidR="007B53A3">
        <w:rPr>
          <w:bCs/>
          <w:sz w:val="24"/>
          <w:szCs w:val="24"/>
        </w:rPr>
        <w:t>аправлен</w:t>
      </w:r>
      <w:r w:rsidR="00E8701E" w:rsidRPr="00E8701E">
        <w:rPr>
          <w:bCs/>
          <w:sz w:val="24"/>
          <w:szCs w:val="24"/>
        </w:rPr>
        <w:t xml:space="preserve"> на создание условий для развития наставничества, поддержки общественных инициатив и проектов, в том числе в сфере добровольчества (волонтерства), формирование эффективной системы выявления, поддержки и развития способностей и талантов у детей и молодежи.</w:t>
      </w:r>
    </w:p>
    <w:p w:rsidR="00907DBB" w:rsidRDefault="00907DBB" w:rsidP="00907DBB">
      <w:pPr>
        <w:ind w:left="6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Подпрограмма </w:t>
      </w:r>
      <w:r w:rsidRPr="007D7922">
        <w:rPr>
          <w:b/>
          <w:sz w:val="24"/>
          <w:szCs w:val="24"/>
        </w:rPr>
        <w:t>V</w:t>
      </w:r>
      <w:r w:rsidR="00ED21E4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Обеспечивающая подпрограмма</w:t>
      </w:r>
      <w:r w:rsidR="00ED21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F73F9B" w:rsidP="00F73F9B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04</w:t>
      </w:r>
      <w:r w:rsidR="00907DBB" w:rsidRPr="00907DBB">
        <w:rPr>
          <w:b/>
        </w:rPr>
        <w:t xml:space="preserve"> </w:t>
      </w:r>
      <w:r w:rsidR="00907DBB" w:rsidRPr="00907DBB">
        <w:rPr>
          <w:sz w:val="24"/>
          <w:szCs w:val="24"/>
        </w:rPr>
        <w:t>Корректировка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 xml:space="preserve"> направлено на с</w:t>
      </w:r>
      <w:r w:rsidR="00C0767D" w:rsidRPr="00C0767D">
        <w:rPr>
          <w:sz w:val="24"/>
          <w:szCs w:val="24"/>
        </w:rPr>
        <w:t>оставление (изменение)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>.</w:t>
      </w:r>
    </w:p>
    <w:p w:rsidR="00C0767D" w:rsidRPr="00907DBB" w:rsidRDefault="00F73F9B" w:rsidP="00DE2F36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F81C7A" w:rsidRPr="00F73F9B">
        <w:rPr>
          <w:sz w:val="24"/>
          <w:szCs w:val="24"/>
        </w:rPr>
        <w:t>6</w:t>
      </w:r>
      <w:r w:rsidR="00C0767D" w:rsidRPr="00907DBB">
        <w:rPr>
          <w:b/>
        </w:rPr>
        <w:t xml:space="preserve"> </w:t>
      </w:r>
      <w:r w:rsidR="00C0767D" w:rsidRPr="00C0767D">
        <w:rPr>
          <w:sz w:val="24"/>
          <w:szCs w:val="24"/>
        </w:rPr>
        <w:t>Подготовка и проведение Всероссийской переписи населения</w:t>
      </w:r>
      <w:r w:rsidR="00C0767D">
        <w:rPr>
          <w:sz w:val="24"/>
          <w:szCs w:val="24"/>
        </w:rPr>
        <w:t xml:space="preserve"> направлено на</w:t>
      </w:r>
      <w:r w:rsidR="00E41E04">
        <w:rPr>
          <w:sz w:val="24"/>
          <w:szCs w:val="24"/>
        </w:rPr>
        <w:t xml:space="preserve"> организацию проведения </w:t>
      </w:r>
      <w:r w:rsidR="00E41E04" w:rsidRPr="00C0767D">
        <w:rPr>
          <w:sz w:val="24"/>
          <w:szCs w:val="24"/>
        </w:rPr>
        <w:t>Всероссийской переписи населения</w:t>
      </w:r>
      <w:r w:rsidR="00E41E04">
        <w:rPr>
          <w:sz w:val="24"/>
          <w:szCs w:val="24"/>
        </w:rPr>
        <w:t xml:space="preserve"> на территории Сергиево-Посадского городского округа</w:t>
      </w:r>
      <w:r w:rsidR="0063083B">
        <w:rPr>
          <w:sz w:val="24"/>
          <w:szCs w:val="24"/>
        </w:rPr>
        <w:t xml:space="preserve"> в 2021</w:t>
      </w:r>
      <w:r w:rsidR="0016636D">
        <w:rPr>
          <w:sz w:val="24"/>
          <w:szCs w:val="24"/>
        </w:rPr>
        <w:t xml:space="preserve"> году</w:t>
      </w:r>
      <w:r w:rsidR="00C0767D">
        <w:rPr>
          <w:sz w:val="24"/>
          <w:szCs w:val="24"/>
        </w:rPr>
        <w:t>.</w:t>
      </w:r>
    </w:p>
    <w:p w:rsidR="00F73F9B" w:rsidRDefault="00322A95" w:rsidP="00C9585B">
      <w:pPr>
        <w:ind w:firstLine="678"/>
        <w:jc w:val="both"/>
        <w:rPr>
          <w:bCs/>
          <w:sz w:val="24"/>
          <w:szCs w:val="24"/>
        </w:rPr>
      </w:pPr>
      <w:r w:rsidRPr="00322A95">
        <w:rPr>
          <w:b/>
          <w:sz w:val="24"/>
          <w:szCs w:val="24"/>
        </w:rPr>
        <w:t xml:space="preserve">Подпрограмма </w:t>
      </w:r>
      <w:r w:rsidRPr="00322A95">
        <w:rPr>
          <w:b/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322A95">
        <w:rPr>
          <w:sz w:val="24"/>
          <w:szCs w:val="24"/>
        </w:rPr>
        <w:t xml:space="preserve"> </w:t>
      </w:r>
      <w:r w:rsidR="006D7BDC" w:rsidRPr="00046DFA">
        <w:rPr>
          <w:sz w:val="24"/>
          <w:szCs w:val="24"/>
        </w:rPr>
        <w:t>включает</w:t>
      </w:r>
      <w:r w:rsidR="00F73F9B">
        <w:rPr>
          <w:bCs/>
          <w:sz w:val="24"/>
          <w:szCs w:val="24"/>
        </w:rPr>
        <w:t>:</w:t>
      </w:r>
    </w:p>
    <w:p w:rsidR="004A0C61" w:rsidRDefault="00F73F9B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22A95" w:rsidRPr="00F73F9B">
        <w:rPr>
          <w:sz w:val="24"/>
          <w:szCs w:val="24"/>
        </w:rPr>
        <w:t xml:space="preserve">сновное мероприятие </w:t>
      </w:r>
      <w:r w:rsidR="00ED21E4">
        <w:rPr>
          <w:sz w:val="24"/>
          <w:szCs w:val="24"/>
        </w:rPr>
        <w:t>0</w:t>
      </w:r>
      <w:r w:rsidR="00322A95" w:rsidRPr="00F73F9B">
        <w:rPr>
          <w:sz w:val="24"/>
          <w:szCs w:val="24"/>
        </w:rPr>
        <w:t>1</w:t>
      </w:r>
      <w:r w:rsidR="00ED21E4">
        <w:rPr>
          <w:sz w:val="24"/>
          <w:szCs w:val="24"/>
        </w:rPr>
        <w:t xml:space="preserve"> </w:t>
      </w:r>
      <w:r w:rsidR="00322A95" w:rsidRPr="00322A95">
        <w:rPr>
          <w:sz w:val="24"/>
          <w:szCs w:val="24"/>
        </w:rPr>
        <w:t xml:space="preserve">Развитие рынка туристских услуг, развитие </w:t>
      </w:r>
      <w:r w:rsidR="00ED21E4">
        <w:rPr>
          <w:sz w:val="24"/>
          <w:szCs w:val="24"/>
        </w:rPr>
        <w:t>внутреннего и въездного туризма</w:t>
      </w:r>
      <w:r w:rsidR="006D7BDC" w:rsidRPr="006D7BDC">
        <w:rPr>
          <w:sz w:val="24"/>
          <w:szCs w:val="24"/>
        </w:rPr>
        <w:t xml:space="preserve"> </w:t>
      </w:r>
      <w:r w:rsidR="006D7BDC" w:rsidRPr="00322A95">
        <w:rPr>
          <w:sz w:val="24"/>
          <w:szCs w:val="24"/>
        </w:rPr>
        <w:t>напр</w:t>
      </w:r>
      <w:r w:rsidR="00142DAB">
        <w:rPr>
          <w:sz w:val="24"/>
          <w:szCs w:val="24"/>
        </w:rPr>
        <w:t>авлено на увеличение численности</w:t>
      </w:r>
      <w:r w:rsidR="006D7BDC" w:rsidRPr="00322A95">
        <w:rPr>
          <w:sz w:val="24"/>
          <w:szCs w:val="24"/>
        </w:rPr>
        <w:t xml:space="preserve"> туристов, размещенных в КСР.</w:t>
      </w:r>
      <w:r w:rsidR="00024BBA" w:rsidRPr="00024BBA">
        <w:rPr>
          <w:sz w:val="24"/>
          <w:szCs w:val="24"/>
        </w:rPr>
        <w:t xml:space="preserve"> </w:t>
      </w:r>
    </w:p>
    <w:p w:rsidR="00024BBA" w:rsidRPr="00024BBA" w:rsidRDefault="00024BBA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24BBA">
        <w:rPr>
          <w:sz w:val="24"/>
          <w:szCs w:val="24"/>
        </w:rPr>
        <w:t xml:space="preserve">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и иной продукции, питания, сельского хозяйства, строительства и других отраслей. </w:t>
      </w:r>
    </w:p>
    <w:p w:rsidR="006D7BDC" w:rsidRPr="00024BBA" w:rsidRDefault="00024BBA" w:rsidP="00024BBA">
      <w:pPr>
        <w:ind w:firstLine="678"/>
        <w:jc w:val="both"/>
        <w:rPr>
          <w:sz w:val="24"/>
          <w:szCs w:val="24"/>
        </w:rPr>
      </w:pPr>
      <w:r w:rsidRPr="00024BBA">
        <w:rPr>
          <w:sz w:val="24"/>
          <w:szCs w:val="24"/>
        </w:rPr>
        <w:lastRenderedPageBreak/>
        <w:t>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322A95" w:rsidRPr="00322A95" w:rsidRDefault="00322A95" w:rsidP="00F73F9B">
      <w:pPr>
        <w:widowControl w:val="0"/>
        <w:autoSpaceDE w:val="0"/>
        <w:autoSpaceDN w:val="0"/>
        <w:adjustRightInd w:val="0"/>
        <w:spacing w:before="240"/>
        <w:ind w:firstLine="678"/>
        <w:contextualSpacing/>
        <w:jc w:val="both"/>
        <w:rPr>
          <w:sz w:val="24"/>
          <w:szCs w:val="24"/>
        </w:rPr>
      </w:pPr>
      <w:r w:rsidRPr="00322A95">
        <w:rPr>
          <w:sz w:val="24"/>
          <w:szCs w:val="24"/>
        </w:rPr>
        <w:t>Выполнение данного основного мероприятия включает:</w:t>
      </w:r>
    </w:p>
    <w:p w:rsidR="00322A95" w:rsidRPr="00322A95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 xml:space="preserve">- проведение мероприятий в рамках </w:t>
      </w:r>
      <w:r w:rsidR="00024BBA">
        <w:rPr>
          <w:sz w:val="24"/>
          <w:szCs w:val="24"/>
        </w:rPr>
        <w:t>заключенных побратимских отношений</w:t>
      </w:r>
      <w:r w:rsidRPr="00322A95">
        <w:rPr>
          <w:sz w:val="24"/>
          <w:szCs w:val="24"/>
        </w:rPr>
        <w:t>;</w:t>
      </w:r>
    </w:p>
    <w:p w:rsidR="00DF62D1" w:rsidRDefault="00322A95" w:rsidP="00DF62D1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>- издание туристических, информа</w:t>
      </w:r>
      <w:r w:rsidR="00923F8A">
        <w:rPr>
          <w:sz w:val="24"/>
          <w:szCs w:val="24"/>
        </w:rPr>
        <w:t>ционных и справочных материалов.</w:t>
      </w:r>
    </w:p>
    <w:p w:rsidR="00DF62D1" w:rsidRPr="00DF62D1" w:rsidRDefault="00DF62D1" w:rsidP="00DF62D1">
      <w:pPr>
        <w:ind w:firstLine="678"/>
        <w:jc w:val="both"/>
        <w:rPr>
          <w:sz w:val="24"/>
          <w:szCs w:val="24"/>
        </w:rPr>
      </w:pPr>
    </w:p>
    <w:p w:rsidR="00FA46E8" w:rsidRPr="00FA46E8" w:rsidRDefault="00FA46E8" w:rsidP="00FA46E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Pr="00FA46E8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 xml:space="preserve">ланируемые результаты реализации муниципальной программы муниципального образования </w:t>
      </w:r>
    </w:p>
    <w:p w:rsidR="00FA46E8" w:rsidRPr="00FA46E8" w:rsidRDefault="00DA3362" w:rsidP="00DA3362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«Сергиево-Посадский городской округ Московской области</w:t>
      </w:r>
      <w:r w:rsidR="00FA46E8" w:rsidRPr="00FA46E8">
        <w:rPr>
          <w:b/>
          <w:bCs/>
          <w:sz w:val="24"/>
          <w:szCs w:val="24"/>
        </w:rPr>
        <w:t>» «</w:t>
      </w:r>
      <w:r w:rsidRPr="00DA3362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46E8" w:rsidRPr="00FA46E8" w:rsidRDefault="00FA46E8" w:rsidP="00FA46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613"/>
        <w:gridCol w:w="1701"/>
        <w:gridCol w:w="1701"/>
        <w:gridCol w:w="1134"/>
        <w:gridCol w:w="992"/>
        <w:gridCol w:w="993"/>
        <w:gridCol w:w="992"/>
        <w:gridCol w:w="992"/>
        <w:gridCol w:w="992"/>
        <w:gridCol w:w="1703"/>
      </w:tblGrid>
      <w:tr w:rsidR="00FA46E8" w:rsidRPr="00FA46E8" w:rsidTr="006E1AA6">
        <w:trPr>
          <w:trHeight w:val="80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№  </w:t>
            </w:r>
            <w:r w:rsidRPr="00FA46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Планируемые результаты реализации муниципальной </w:t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Тип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показателя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Базовое      </w:t>
            </w:r>
            <w:r w:rsidRPr="00FA46E8">
              <w:br/>
              <w:t xml:space="preserve">значение     </w:t>
            </w:r>
            <w:r w:rsidRPr="00FA46E8">
              <w:br/>
              <w:t xml:space="preserve">  на начало   </w:t>
            </w:r>
            <w:r w:rsidRPr="00FA46E8">
              <w:br/>
              <w:t xml:space="preserve">реализации   </w:t>
            </w:r>
            <w:r w:rsidRPr="00FA46E8">
              <w:br/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Планируемое значение показателя по годам           </w:t>
            </w:r>
            <w:r w:rsidRPr="00FA46E8">
              <w:br/>
              <w:t>реализации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№ основного мероприятия в перечне мероприятий подпрограммы</w:t>
            </w:r>
          </w:p>
        </w:tc>
      </w:tr>
      <w:tr w:rsidR="00FA46E8" w:rsidRPr="00FA46E8" w:rsidTr="006B3B49">
        <w:trPr>
          <w:trHeight w:val="640"/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46E8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11</w:t>
            </w:r>
          </w:p>
        </w:tc>
      </w:tr>
      <w:tr w:rsidR="006E1AA6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537791">
              <w:rPr>
                <w:b/>
                <w:sz w:val="24"/>
              </w:rPr>
              <w:t xml:space="preserve">Подпрограмма I "Развитие системы информирования населения о деятельности органов </w:t>
            </w:r>
          </w:p>
          <w:p w:rsidR="006E1AA6" w:rsidRPr="004E17E8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791">
              <w:rPr>
                <w:b/>
                <w:sz w:val="24"/>
              </w:rPr>
              <w:t>местного самоуправления, создание доступной современной медиасреды"</w:t>
            </w:r>
          </w:p>
        </w:tc>
      </w:tr>
      <w:tr w:rsidR="007609F5" w:rsidRPr="00FA46E8" w:rsidTr="007609F5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Информирование населения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через СМИ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Default="007609F5" w:rsidP="007609F5">
            <w:pPr>
              <w:jc w:val="center"/>
            </w:pPr>
            <w:r w:rsidRPr="000D536D">
              <w:rPr>
                <w:sz w:val="22"/>
                <w:szCs w:val="22"/>
              </w:rPr>
              <w:t>122,37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Default="007609F5" w:rsidP="007609F5">
            <w:pPr>
              <w:jc w:val="center"/>
            </w:pPr>
            <w:r w:rsidRPr="000D536D">
              <w:rPr>
                <w:sz w:val="22"/>
                <w:szCs w:val="22"/>
              </w:rPr>
              <w:t>122,37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Default="007609F5" w:rsidP="007609F5">
            <w:pPr>
              <w:jc w:val="center"/>
            </w:pPr>
            <w:r w:rsidRPr="000D536D">
              <w:rPr>
                <w:sz w:val="22"/>
                <w:szCs w:val="22"/>
              </w:rPr>
              <w:t>122,37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Default="007609F5" w:rsidP="007609F5">
            <w:pPr>
              <w:jc w:val="center"/>
            </w:pPr>
            <w:r w:rsidRPr="000D536D">
              <w:rPr>
                <w:sz w:val="22"/>
                <w:szCs w:val="22"/>
              </w:rPr>
              <w:t>122,37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F5" w:rsidRPr="002F6680" w:rsidRDefault="007609F5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5BAF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Уровень информированности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65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2B6F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sz w:val="24"/>
                <w:szCs w:val="24"/>
                <w:lang w:val="en-US"/>
              </w:rPr>
              <w:t>II</w:t>
            </w:r>
            <w:r w:rsidRPr="00537791">
              <w:rPr>
                <w:b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Мир и согласие. Новые возможности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DD" w:rsidRPr="00DD000D" w:rsidRDefault="003776DD" w:rsidP="006B3B4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00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EE18FF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Отраслевой</w:t>
            </w:r>
            <w:r w:rsidR="00C579FA">
              <w:rPr>
                <w:sz w:val="22"/>
                <w:szCs w:val="22"/>
              </w:rPr>
              <w:t xml:space="preserve"> </w:t>
            </w:r>
            <w:r w:rsidR="00C579FA"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043FD8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lastRenderedPageBreak/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Default="003776DD" w:rsidP="006B3B49">
            <w:pPr>
              <w:pStyle w:val="a4"/>
              <w:spacing w:before="0" w:beforeAutospacing="0" w:after="0" w:afterAutospacing="0"/>
            </w:pPr>
            <w:r w:rsidRPr="00DD000D">
              <w:t>Доля граждан, положительно оценивающих состояние межконфессиональных отношений</w:t>
            </w:r>
          </w:p>
          <w:p w:rsidR="00921538" w:rsidRPr="00D52587" w:rsidRDefault="00921538" w:rsidP="006B3B49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3776DD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D52587" w:rsidRPr="00FA46E8" w:rsidTr="003F7760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rPr>
                <w:b/>
                <w:sz w:val="24"/>
                <w:szCs w:val="24"/>
              </w:rPr>
              <w:t xml:space="preserve">Подпрограмма </w:t>
            </w:r>
            <w:r w:rsidRPr="00BF3A72">
              <w:rPr>
                <w:b/>
                <w:sz w:val="24"/>
                <w:szCs w:val="24"/>
                <w:lang w:val="en-US"/>
              </w:rPr>
              <w:t>III</w:t>
            </w:r>
            <w:r w:rsidRPr="00BF3A72">
              <w:rPr>
                <w:b/>
                <w:sz w:val="24"/>
                <w:szCs w:val="24"/>
              </w:rPr>
              <w:t xml:space="preserve"> </w:t>
            </w:r>
            <w:r w:rsidRPr="00BF3A72">
              <w:rPr>
                <w:b/>
                <w:sz w:val="24"/>
              </w:rPr>
              <w:t>"Эффективное местное самоуправление Московской области"</w:t>
            </w:r>
          </w:p>
        </w:tc>
      </w:tr>
      <w:tr w:rsidR="00D52587" w:rsidRPr="00FA46E8" w:rsidTr="00F0044C">
        <w:trPr>
          <w:trHeight w:val="1544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84100" w:rsidRDefault="00D52587" w:rsidP="00FB7D81">
            <w:pPr>
              <w:jc w:val="center"/>
              <w:rPr>
                <w:highlight w:val="yellow"/>
                <w:lang w:val="en-US"/>
              </w:rPr>
            </w:pPr>
            <w:r w:rsidRPr="007C30C8">
              <w:rPr>
                <w:lang w:val="en-US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BF3A72" w:rsidRDefault="00D52587" w:rsidP="00331921">
            <w:pPr>
              <w:pStyle w:val="a4"/>
              <w:spacing w:before="0" w:beforeAutospacing="0" w:after="0" w:afterAutospacing="0"/>
            </w:pPr>
            <w:r w:rsidRPr="00BF3A72">
              <w:rPr>
                <w:rFonts w:eastAsia="Calibri"/>
                <w:lang w:eastAsia="en-US"/>
              </w:rPr>
              <w:t xml:space="preserve">Количество проектов, реализованных на основании заявок жителей </w:t>
            </w:r>
            <w:r w:rsidR="00331921">
              <w:rPr>
                <w:rFonts w:eastAsia="Calibri"/>
                <w:lang w:eastAsia="en-US"/>
              </w:rPr>
              <w:t>Сергиево-Посадского городского округа</w:t>
            </w:r>
            <w:r w:rsidRPr="00BF3A72">
              <w:rPr>
                <w:rFonts w:eastAsia="Calibri"/>
                <w:lang w:eastAsia="en-US"/>
              </w:rPr>
              <w:t xml:space="preserve"> в рамках применения практик инициативного бюджетирования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3776DD">
            <w:pPr>
              <w:jc w:val="center"/>
              <w:rPr>
                <w:sz w:val="22"/>
                <w:szCs w:val="22"/>
              </w:rPr>
            </w:pPr>
            <w:r w:rsidRPr="00BF3A72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890DF9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890DF9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890DF9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890DF9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EB571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7</w:t>
            </w:r>
          </w:p>
        </w:tc>
      </w:tr>
      <w:tr w:rsidR="00FB7D81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537791">
              <w:rPr>
                <w:b/>
                <w:bCs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sz w:val="24"/>
                <w:szCs w:val="24"/>
              </w:rPr>
              <w:t>Молодежь Подмосковья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tabs>
                <w:tab w:val="left" w:pos="315"/>
                <w:tab w:val="center" w:pos="563"/>
              </w:tabs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  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shd w:val="clear" w:color="auto" w:fill="FFFFFF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B7D81" w:rsidRPr="00FA46E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B7D81" w:rsidRPr="00FA46E8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CD520D" w:rsidP="00FA46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20D">
              <w:rPr>
                <w:sz w:val="24"/>
                <w:szCs w:val="24"/>
              </w:rPr>
              <w:t xml:space="preserve">Общая численность граждан, вовлеченных центрами </w:t>
            </w:r>
            <w:r w:rsidRPr="00CD520D">
              <w:rPr>
                <w:sz w:val="24"/>
                <w:szCs w:val="24"/>
              </w:rPr>
              <w:lastRenderedPageBreak/>
              <w:t>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CD520D" w:rsidP="007E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CD520D" w:rsidP="00FA46E8">
            <w:pPr>
              <w:jc w:val="center"/>
              <w:rPr>
                <w:sz w:val="24"/>
                <w:szCs w:val="24"/>
              </w:rPr>
            </w:pPr>
            <w:r w:rsidRPr="00CD520D">
              <w:rPr>
                <w:sz w:val="24"/>
                <w:szCs w:val="24"/>
              </w:rPr>
              <w:t>0,0061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50780A" w:rsidP="00FA46E8">
            <w:pPr>
              <w:jc w:val="center"/>
              <w:rPr>
                <w:sz w:val="24"/>
                <w:szCs w:val="24"/>
              </w:rPr>
            </w:pPr>
            <w:r w:rsidRPr="0050780A">
              <w:rPr>
                <w:sz w:val="24"/>
                <w:szCs w:val="24"/>
              </w:rPr>
              <w:t>0,0061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50780A" w:rsidP="00FA46E8">
            <w:pPr>
              <w:jc w:val="center"/>
              <w:rPr>
                <w:sz w:val="24"/>
                <w:szCs w:val="24"/>
              </w:rPr>
            </w:pPr>
            <w:r w:rsidRPr="0050780A">
              <w:rPr>
                <w:sz w:val="24"/>
                <w:szCs w:val="24"/>
              </w:rPr>
              <w:t>0,0061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50780A" w:rsidP="00FA46E8">
            <w:pPr>
              <w:jc w:val="center"/>
              <w:rPr>
                <w:sz w:val="24"/>
                <w:szCs w:val="24"/>
              </w:rPr>
            </w:pPr>
            <w:r w:rsidRPr="0050780A">
              <w:rPr>
                <w:sz w:val="24"/>
                <w:szCs w:val="24"/>
              </w:rPr>
              <w:t>0,0061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50780A" w:rsidP="00FA46E8">
            <w:pPr>
              <w:jc w:val="center"/>
              <w:rPr>
                <w:sz w:val="24"/>
                <w:szCs w:val="24"/>
              </w:rPr>
            </w:pPr>
            <w:r w:rsidRPr="0050780A">
              <w:rPr>
                <w:sz w:val="24"/>
                <w:szCs w:val="24"/>
              </w:rPr>
              <w:t>0,0061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lastRenderedPageBreak/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20344D" w:rsidP="00961E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44D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832F50" w:rsidRPr="00FA46E8" w:rsidTr="001130D3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F50" w:rsidRPr="00832F50" w:rsidRDefault="00832F50" w:rsidP="001D5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32F50">
              <w:rPr>
                <w:b/>
                <w:bCs/>
                <w:sz w:val="24"/>
                <w:szCs w:val="24"/>
              </w:rPr>
              <w:t>Подпрограмма V "Обеспечивающая подпрограмма</w:t>
            </w:r>
            <w:r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FA2641" w:rsidRPr="00FA46E8" w:rsidTr="001130D3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41" w:rsidRPr="00832F50" w:rsidRDefault="00644A89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1130D3">
            <w:pPr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Участие в проведении Всеро</w:t>
            </w:r>
            <w:r w:rsidR="00FF30F5">
              <w:rPr>
                <w:sz w:val="24"/>
                <w:szCs w:val="24"/>
              </w:rPr>
              <w:t>ссийской переписи населения 2021</w:t>
            </w:r>
            <w:r w:rsidRPr="00FA264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4A0C61" w:rsidP="00FA2641">
            <w:pPr>
              <w:jc w:val="center"/>
              <w:rPr>
                <w:sz w:val="24"/>
                <w:szCs w:val="24"/>
              </w:rPr>
            </w:pPr>
            <w:r w:rsidRPr="004A0C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5C4BDA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2E7D2F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B6FBE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FBE" w:rsidRPr="00537791" w:rsidRDefault="001932B6" w:rsidP="001932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VI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Развитие туризма в Московской области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9B77EE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C61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675,95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773,89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828,07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886,03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948,05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B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160,47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180,54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203,12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228,53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257,11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Объем платных туристских услуг, оказанных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C1221B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126212,84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136511,81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141972,28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147651,71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153557,22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D80763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Экскурсионный поток в</w:t>
            </w:r>
            <w:r>
              <w:rPr>
                <w:sz w:val="24"/>
                <w:szCs w:val="24"/>
              </w:rPr>
              <w:t xml:space="preserve"> Сергиево-Посадский городской округ </w:t>
            </w:r>
            <w:r w:rsidRPr="009B77EE">
              <w:rPr>
                <w:sz w:val="24"/>
                <w:szCs w:val="24"/>
              </w:rPr>
              <w:t>Московск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3A4345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="00597DC0" w:rsidRPr="00597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7DC0" w:rsidRPr="00597DC0" w:rsidRDefault="00597DC0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1,42</w:t>
            </w:r>
          </w:p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FB4716" w:rsidRDefault="00FB4716" w:rsidP="00FB4716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D" w:rsidRDefault="00A670CD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Методика расчета показателей эффективности реализации муниципальной программы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«Развитие институтов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2AF7">
        <w:rPr>
          <w:rFonts w:ascii="Times New Roman" w:hAnsi="Times New Roman" w:cs="Times New Roman"/>
          <w:b/>
          <w:sz w:val="24"/>
          <w:szCs w:val="24"/>
        </w:rPr>
        <w:t xml:space="preserve">ражданского общества, повышение эффективности местного самоуправления и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>реализации молодежной политики»</w:t>
      </w:r>
    </w:p>
    <w:p w:rsidR="002F1FE1" w:rsidRDefault="002F1FE1" w:rsidP="00052D31">
      <w:pPr>
        <w:spacing w:line="0" w:lineRule="atLeast"/>
        <w:rPr>
          <w:sz w:val="24"/>
          <w:szCs w:val="24"/>
        </w:rPr>
      </w:pPr>
    </w:p>
    <w:p w:rsidR="00BD423F" w:rsidRPr="00517502" w:rsidRDefault="00BD423F" w:rsidP="00BD423F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</w:t>
      </w:r>
      <w:r w:rsidRPr="00517502">
        <w:rPr>
          <w:b/>
          <w:sz w:val="24"/>
        </w:rPr>
        <w:t>."Развитие системы информирования населения о деятельности органов местного самоуправления</w:t>
      </w:r>
      <w:r>
        <w:rPr>
          <w:b/>
          <w:sz w:val="24"/>
        </w:rPr>
        <w:t xml:space="preserve"> Московской области</w:t>
      </w:r>
      <w:r w:rsidRPr="00517502">
        <w:rPr>
          <w:b/>
          <w:sz w:val="24"/>
        </w:rPr>
        <w:t>, создание доступной современной медиасреды":</w:t>
      </w:r>
    </w:p>
    <w:p w:rsidR="00BD423F" w:rsidRDefault="00BD423F" w:rsidP="00BD423F">
      <w:pPr>
        <w:widowControl w:val="0"/>
        <w:ind w:firstLine="709"/>
        <w:rPr>
          <w:b/>
          <w:sz w:val="24"/>
          <w:szCs w:val="24"/>
        </w:rPr>
      </w:pPr>
    </w:p>
    <w:p w:rsidR="00BD423F" w:rsidRPr="00227169" w:rsidRDefault="00BD423F" w:rsidP="00BD423F">
      <w:pPr>
        <w:widowControl w:val="0"/>
        <w:ind w:firstLine="709"/>
        <w:rPr>
          <w:b/>
          <w:sz w:val="22"/>
          <w:szCs w:val="22"/>
        </w:rPr>
      </w:pPr>
      <w:r w:rsidRPr="00282160">
        <w:rPr>
          <w:b/>
          <w:sz w:val="24"/>
          <w:szCs w:val="24"/>
        </w:rPr>
        <w:t>1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. Информирование населения через СМИ </w:t>
      </w:r>
      <w:r>
        <w:rPr>
          <w:b/>
          <w:sz w:val="22"/>
          <w:szCs w:val="22"/>
        </w:rPr>
        <w:t>(процент)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b/>
          <w:sz w:val="24"/>
        </w:rPr>
      </w:pPr>
      <w:r w:rsidRPr="0059593F">
        <w:rPr>
          <w:rFonts w:ascii="Times New Roman" w:hAnsi="Times New Roman" w:cs="Times New Roman"/>
          <w:b/>
          <w:sz w:val="24"/>
          <w:lang w:val="en-US"/>
        </w:rPr>
        <w:t>I</w:t>
      </w:r>
      <w:r w:rsidRPr="0059593F">
        <w:rPr>
          <w:rFonts w:ascii="Times New Roman" w:hAnsi="Times New Roman" w:cs="Times New Roman"/>
          <w:b/>
          <w:sz w:val="24"/>
        </w:rPr>
        <w:t xml:space="preserve"> – показатель информированности населения в СМИ</w:t>
      </w:r>
    </w:p>
    <w:p w:rsidR="00BD423F" w:rsidRPr="0059593F" w:rsidRDefault="00BD423F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r>
          <w:rPr>
            <w:rFonts w:ascii="Cambria Math" w:hAnsi="Cambria Math" w:cs="Times New Roman"/>
            <w:sz w:val="24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vertAlign w:val="subscript"/>
          </w:rPr>
          <m:t>×100</m:t>
        </m:r>
      </m:oMath>
      <w:r w:rsidRPr="0059593F">
        <w:rPr>
          <w:rFonts w:ascii="Times New Roman" w:hAnsi="Times New Roman" w:cs="Times New Roman"/>
          <w:sz w:val="24"/>
          <w:vertAlign w:val="subscript"/>
        </w:rPr>
        <w:t xml:space="preserve">   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  <w:vertAlign w:val="subscript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</w:r>
    </w:p>
    <w:p w:rsidR="00BD423F" w:rsidRPr="0059593F" w:rsidRDefault="007D6AC3" w:rsidP="00BD423F">
      <w:pPr>
        <w:pStyle w:val="ConsPlusNormal"/>
        <w:jc w:val="center"/>
        <w:rPr>
          <w:rFonts w:ascii="Times New Roman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(…)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="00BD423F" w:rsidRPr="0059593F">
        <w:rPr>
          <w:rFonts w:ascii="Times New Roman" w:hAnsi="Times New Roman" w:cs="Times New Roman"/>
          <w:i/>
          <w:sz w:val="24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где:</w:t>
      </w:r>
    </w:p>
    <w:p w:rsidR="00BD423F" w:rsidRPr="0059593F" w:rsidRDefault="007D6AC3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–печатных СМИ;</w:t>
      </w:r>
    </w:p>
    <w:p w:rsidR="00BD423F" w:rsidRPr="0059593F" w:rsidRDefault="007D6AC3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радио;</w:t>
      </w:r>
    </w:p>
    <w:p w:rsidR="00BD423F" w:rsidRPr="0059593F" w:rsidRDefault="007D6AC3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телевидения; </w:t>
      </w:r>
    </w:p>
    <w:p w:rsidR="00BD423F" w:rsidRPr="0059593F" w:rsidRDefault="007D6AC3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сетевых изданий.</w:t>
      </w:r>
    </w:p>
    <w:p w:rsidR="00BD423F" w:rsidRPr="0059593F" w:rsidRDefault="007D6AC3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(…)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C×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мо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×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vertAlign w:val="subscript"/>
              </w:rPr>
              <m:t>Ца</m:t>
            </m:r>
          </m:den>
        </m:f>
      </m:oMath>
      <w:r w:rsidR="00BD423F" w:rsidRPr="0059593F">
        <w:rPr>
          <w:rFonts w:ascii="Times New Roman" w:hAnsi="Times New Roman" w:cs="Times New Roman"/>
          <w:sz w:val="24"/>
          <w:vertAlign w:val="subscript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I_мо –объем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k  – коэффициент значимости;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</w:t>
      </w:r>
      <w:hyperlink r:id="rId8" w:history="1">
        <w:r w:rsidRPr="001877BD">
          <w:rPr>
            <w:rStyle w:val="ab"/>
            <w:rFonts w:ascii="Times New Roman" w:hAnsi="Times New Roman" w:cs="Times New Roman"/>
            <w:sz w:val="24"/>
          </w:rPr>
          <w:t>http://www.moscow_reg.izbirkom.ru/chislennost-izbirateley</w:t>
        </w:r>
      </w:hyperlink>
      <w:r w:rsidRPr="0059593F">
        <w:rPr>
          <w:rFonts w:ascii="Times New Roman" w:hAnsi="Times New Roman" w:cs="Times New Roman"/>
          <w:sz w:val="24"/>
        </w:rPr>
        <w:t>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ab/>
        <w:t xml:space="preserve">Коэффициент значимости печатных СМИ* – 0,5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при отсутствии подтверждающих документов применяется коэффициент 0,05.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lastRenderedPageBreak/>
        <w:t>2. Коэффициент значимости радио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вещание/IPTV–0,1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ФМ/УКВ–0,1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–городское радио**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вещание в ТЦ 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3. Коэффициенты значимости телевидение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/IPTV вещание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спутниковое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наличие/соотв. критериям «22» («21») кнопки–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4. Коэффициент значимости сетевые СМИ*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более 20% целевой аудитории 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от 10% до 20 % от целевой аудитории–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менее 10%  от целевой аудитории – 0,05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счетчика просмотров к каждой публикации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обратной связи – 0,2.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Для участия в рейтинге принимается только новостной контент, опубликованный в сетевых изданиях (НПА не учитываются).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Обязательным условием для каждого вида СМИ является его присутствие в системе мониторинга и анализа СМИ «Медиалогия» для ежеквартальной проверки на соответствие отчетного контента муниципальной повестке.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 При расчете значения по печатным СМИ и сетевым издания применяется множитель 100.</w:t>
      </w:r>
    </w:p>
    <w:p w:rsidR="00BD42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Default="00BD423F" w:rsidP="00BD423F">
      <w:pPr>
        <w:ind w:firstLine="709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2.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Уровень информированности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 xml:space="preserve">населения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в социальных сетях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(балл)</w:t>
      </w:r>
    </w:p>
    <w:p w:rsidR="00BD423F" w:rsidRPr="0059593F" w:rsidRDefault="00BD423F" w:rsidP="00BD423F">
      <w:pPr>
        <w:jc w:val="center"/>
        <w:rPr>
          <w:rFonts w:eastAsia="Cambria"/>
          <w:b/>
          <w:sz w:val="24"/>
        </w:rPr>
      </w:pPr>
      <w:r w:rsidRPr="0059593F">
        <w:rPr>
          <w:sz w:val="24"/>
        </w:rPr>
        <w:t xml:space="preserve"> </w:t>
      </w:r>
      <w:r w:rsidRPr="0059593F">
        <w:rPr>
          <w:rFonts w:eastAsia="Cambria"/>
          <w:b/>
          <w:sz w:val="24"/>
          <w:lang w:val="en-US"/>
        </w:rPr>
        <w:t>A</w:t>
      </w:r>
      <w:r w:rsidRPr="0059593F">
        <w:rPr>
          <w:rFonts w:eastAsia="Cambria"/>
          <w:b/>
          <w:sz w:val="24"/>
        </w:rPr>
        <w:t xml:space="preserve"> – показатель уровня информированности населения в социальных сетях (балл)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w:r w:rsidRPr="0059593F">
        <w:rPr>
          <w:rFonts w:eastAsia="Cambria"/>
          <w:sz w:val="24"/>
        </w:rPr>
        <w:t>Показатель направлен на повышение информированности населения в социальных сетях.</w:t>
      </w:r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При достижении значения показателя </w:t>
      </w:r>
      <w:r w:rsidRPr="0059593F">
        <w:rPr>
          <w:b/>
          <w:iCs/>
          <w:sz w:val="24"/>
          <w:lang w:val="en-US"/>
        </w:rPr>
        <w:t>A</w:t>
      </w:r>
      <w:r w:rsidRPr="0059593F">
        <w:rPr>
          <w:iCs/>
          <w:sz w:val="24"/>
        </w:rPr>
        <w:t xml:space="preserve"> 8 баллов и выше – муниципальному образованию присваивается 1 место, динамика не считается. 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m:oMath>
        <m:r>
          <w:rPr>
            <w:rFonts w:ascii="Cambria Math" w:eastAsia="Cambria" w:hAnsi="Cambria Math"/>
            <w:sz w:val="24"/>
          </w:rPr>
          <m:t>А=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*4,</m:t>
        </m:r>
      </m:oMath>
      <w:r w:rsidRPr="0059593F">
        <w:rPr>
          <w:rFonts w:eastAsia="Cambria"/>
          <w:sz w:val="24"/>
        </w:rPr>
        <w:t xml:space="preserve"> </w:t>
      </w:r>
    </w:p>
    <w:p w:rsidR="00BD423F" w:rsidRPr="0059593F" w:rsidRDefault="00BD423F" w:rsidP="00BD423F">
      <w:pPr>
        <w:rPr>
          <w:rFonts w:eastAsia="Cambria"/>
          <w:sz w:val="24"/>
        </w:rPr>
      </w:pPr>
      <w:r w:rsidRPr="0059593F">
        <w:rPr>
          <w:rFonts w:eastAsia="Cambria"/>
          <w:sz w:val="24"/>
        </w:rPr>
        <w:lastRenderedPageBreak/>
        <w:t>где:</w:t>
      </w:r>
      <w:r w:rsidRPr="0059593F">
        <w:rPr>
          <w:rFonts w:eastAsia="Cambria"/>
          <w:sz w:val="24"/>
        </w:rPr>
        <w:br/>
        <w:t>4 – коэ</w:t>
      </w:r>
      <w:r>
        <w:rPr>
          <w:rFonts w:eastAsia="Cambria"/>
          <w:sz w:val="24"/>
        </w:rPr>
        <w:t>ффициент значимости показателя;</w:t>
      </w:r>
    </w:p>
    <w:p w:rsidR="00BD423F" w:rsidRPr="0059593F" w:rsidRDefault="007D6AC3" w:rsidP="00BD423F">
      <w:pPr>
        <w:ind w:firstLine="720"/>
        <w:rPr>
          <w:b/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</w:rPr>
              <m:t>1</m:t>
            </m:r>
          </m:sub>
        </m:sSub>
      </m:oMath>
      <w:r w:rsidR="00BD423F" w:rsidRPr="0059593F">
        <w:rPr>
          <w:b/>
          <w:iCs/>
          <w:sz w:val="24"/>
        </w:rPr>
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</w:r>
    </w:p>
    <w:p w:rsidR="00BD423F" w:rsidRPr="0059593F" w:rsidRDefault="007D6AC3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3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BD423F" w:rsidRPr="0059593F">
        <w:rPr>
          <w:iCs/>
          <w:sz w:val="24"/>
        </w:rPr>
        <w:t>– коэффициент подписчиков, (балл);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>– коэффициент просмотров публикаций, (балл);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 xml:space="preserve"> – коэффициент реакций (лайков, комментариев, репостов) на публикации, (балл);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– коэффициент количества публикаций, (балл);</w:t>
      </w:r>
    </w:p>
    <w:p w:rsidR="00BD423F" w:rsidRPr="0059593F" w:rsidRDefault="007D6AC3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=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  <m:r>
              <w:rPr>
                <w:rFonts w:ascii="Cambria Math" w:hAnsi="Cambria Math"/>
                <w:sz w:val="24"/>
              </w:rPr>
              <m:t xml:space="preserve">/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AR</w:t>
      </w:r>
      <w:r w:rsidRPr="0059593F">
        <w:rPr>
          <w:iCs/>
          <w:sz w:val="24"/>
        </w:rPr>
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BD423F" w:rsidRPr="0059593F">
        <w:rPr>
          <w:iCs/>
          <w:sz w:val="24"/>
        </w:rPr>
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</w:r>
    </w:p>
    <w:p w:rsidR="00BD423F" w:rsidRPr="0059593F" w:rsidRDefault="007D6AC3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/</m:t>
            </m:r>
          </m:e>
        </m:nary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*34*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7D6AC3" w:rsidP="00BD423F">
      <w:pPr>
        <w:rPr>
          <w:iCs/>
          <w:sz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-</m:t>
            </m:r>
            <m:r>
              <w:rPr>
                <w:rFonts w:ascii="Cambria Math" w:hAnsi="Cambria Math"/>
                <w:sz w:val="24"/>
                <w:lang w:val="en-US"/>
              </w:rPr>
              <m:t> </m:t>
            </m:r>
          </m:e>
        </m:nary>
        <m:r>
          <w:rPr>
            <w:rFonts w:ascii="Cambria Math" w:hAnsi="Cambria Math"/>
            <w:sz w:val="24"/>
            <w:lang w:val="en-US"/>
          </w:rPr>
          <m:t> </m:t>
        </m:r>
      </m:oMath>
      <w:r w:rsidR="00BD423F" w:rsidRPr="0059593F">
        <w:rPr>
          <w:iCs/>
          <w:sz w:val="24"/>
        </w:rPr>
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34 – целевое число публикаций, которые смотрит каждый подписчик за месяц;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sz w:val="24"/>
        </w:rPr>
        <w:t xml:space="preserve"> – число месяцев в отчетном периоде, (ед.);</w:t>
      </w:r>
    </w:p>
    <w:p w:rsidR="00BD423F" w:rsidRPr="0059593F" w:rsidRDefault="007D6AC3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>=</w:t>
      </w:r>
      <m:oMath>
        <m:r>
          <w:rPr>
            <w:rFonts w:ascii="Cambria Math" w:hAnsi="Cambria Math"/>
            <w:sz w:val="24"/>
            <w:lang w:val="en-US"/>
          </w:rPr>
          <m:t>SI</m:t>
        </m:r>
        <m:r>
          <w:rPr>
            <w:rFonts w:ascii="Cambria Math" w:hAnsi="Cambria Math"/>
            <w:sz w:val="24"/>
          </w:rPr>
          <m:t>/(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*2.6*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SI</w:t>
      </w:r>
      <w:r w:rsidRPr="0059593F">
        <w:rPr>
          <w:iCs/>
          <w:sz w:val="24"/>
        </w:rPr>
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2.6 – целевое число реакций на публикации, которые оставляет каждый подписчик за месяц. </w:t>
      </w:r>
    </w:p>
    <w:p w:rsidR="00BD423F" w:rsidRPr="0059593F" w:rsidRDefault="00BD423F" w:rsidP="00BD423F">
      <w:pPr>
        <w:jc w:val="center"/>
        <w:rPr>
          <w:iCs/>
          <w:sz w:val="24"/>
        </w:rPr>
      </w:pPr>
    </w:p>
    <w:p w:rsidR="00BD423F" w:rsidRPr="0059593F" w:rsidRDefault="007D6AC3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  <m:r>
          <w:rPr>
            <w:rFonts w:ascii="Cambria Math" w:hAnsi="Cambria Math"/>
            <w:sz w:val="24"/>
          </w:rPr>
          <m:t>/ 480*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</m:oMath>
      <w:r w:rsidR="00BD423F" w:rsidRPr="0059593F">
        <w:rPr>
          <w:i/>
          <w:iCs/>
          <w:sz w:val="24"/>
        </w:rPr>
        <w:t xml:space="preserve">- </w:t>
      </w:r>
      <w:r w:rsidR="00BD423F" w:rsidRPr="0059593F">
        <w:rPr>
          <w:iCs/>
          <w:sz w:val="24"/>
        </w:rPr>
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480 – целевое число публикаций за месяц; </w:t>
      </w:r>
    </w:p>
    <w:p w:rsidR="00BD423F" w:rsidRPr="0059593F" w:rsidRDefault="00BD423F" w:rsidP="00BD423F">
      <w:pPr>
        <w:ind w:firstLine="33"/>
        <w:rPr>
          <w:iCs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 xml:space="preserve">Если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≥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, то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</m:oMath>
      </m:oMathPara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Целевой ежеквартальный прирост показателя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Pr="0059593F">
        <w:rPr>
          <w:iCs/>
          <w:sz w:val="24"/>
        </w:rPr>
        <w:t xml:space="preserve"> составляет 1,5% к значению показателя за </w:t>
      </w:r>
      <w:r w:rsidRPr="0059593F">
        <w:rPr>
          <w:iCs/>
          <w:sz w:val="24"/>
          <w:lang w:val="en-US"/>
        </w:rPr>
        <w:t>I</w:t>
      </w:r>
      <w:r w:rsidRPr="0059593F">
        <w:rPr>
          <w:iCs/>
          <w:sz w:val="24"/>
        </w:rPr>
        <w:t xml:space="preserve"> квартал. </w:t>
      </w:r>
    </w:p>
    <w:p w:rsidR="00BD423F" w:rsidRPr="0059593F" w:rsidRDefault="007D6AC3" w:rsidP="00BD423F">
      <w:pPr>
        <w:ind w:firstLine="720"/>
        <w:jc w:val="both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b/>
          <w:iCs/>
          <w:sz w:val="24"/>
        </w:rPr>
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</w:r>
      <w:r w:rsidR="00BD423F" w:rsidRPr="0059593F">
        <w:rPr>
          <w:iCs/>
          <w:sz w:val="24"/>
        </w:rPr>
        <w:t>в Государственной информационной системе планирования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</w:r>
      <w:r w:rsidR="00BD423F" w:rsidRPr="0059593F">
        <w:rPr>
          <w:iCs/>
          <w:sz w:val="24"/>
        </w:rPr>
        <w:tab/>
      </w:r>
    </w:p>
    <w:p w:rsidR="00BD423F" w:rsidRPr="0059593F" w:rsidRDefault="007D6AC3" w:rsidP="00BD423F">
      <w:pPr>
        <w:ind w:firstLine="33"/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*</m:t>
            </m:r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</m:oMath>
      <w:r w:rsidR="00BD423F" w:rsidRPr="0059593F">
        <w:rPr>
          <w:iCs/>
          <w:sz w:val="24"/>
        </w:rPr>
        <w:t>– общее количество сообщений, своевременно отработанных муниципальным образованием через ИС «Инцидент. Менеджмент» за месяц;</w:t>
      </w:r>
      <w:r w:rsidR="00BD423F" w:rsidRPr="0059593F">
        <w:rPr>
          <w:b/>
          <w:bCs/>
          <w:iCs/>
          <w:sz w:val="24"/>
        </w:rPr>
        <w:t xml:space="preserve"> 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назн</m:t>
            </m:r>
          </m:sub>
        </m:sSub>
      </m:oMath>
      <w:r w:rsidR="00BD423F" w:rsidRPr="0059593F">
        <w:rPr>
          <w:iCs/>
          <w:sz w:val="24"/>
        </w:rPr>
        <w:t xml:space="preserve"> – общее количество сообщений, назначенных для отработки муниципальному образованию через ИС «Инцидент. Менеджмент» за месяц;</w:t>
      </w:r>
    </w:p>
    <w:p w:rsidR="00BD423F" w:rsidRPr="0059593F" w:rsidRDefault="007D6AC3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 xml:space="preserve"> - коэффициент объема отработки негативных сообщений при поступлении более 250 сообщений через ИС «Инцидент. Менеджмент»  и своевременной отработке каждого из них;</w:t>
      </w:r>
    </w:p>
    <w:p w:rsidR="00BD423F" w:rsidRPr="0059593F" w:rsidRDefault="00BD423F" w:rsidP="00BD423F">
      <w:pPr>
        <w:ind w:firstLine="720"/>
        <w:jc w:val="center"/>
        <w:rPr>
          <w:b/>
          <w:iCs/>
          <w:sz w:val="24"/>
        </w:rPr>
      </w:pPr>
      <w:r w:rsidRPr="0059593F">
        <w:rPr>
          <w:b/>
          <w:iCs/>
          <w:sz w:val="24"/>
        </w:rPr>
        <w:t xml:space="preserve">Если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r>
          <w:rPr>
            <w:rFonts w:ascii="Cambria Math" w:hAnsi="Cambria Math"/>
            <w:sz w:val="24"/>
          </w:rPr>
          <m:t xml:space="preserve">=1 и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  <m:r>
          <w:rPr>
            <w:rFonts w:ascii="Cambria Math" w:hAnsi="Cambria Math"/>
            <w:sz w:val="24"/>
          </w:rPr>
          <m:t>&gt;250,</m:t>
        </m:r>
      </m:oMath>
      <w:r w:rsidRPr="0059593F">
        <w:rPr>
          <w:b/>
          <w:i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об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=1,2</m:t>
        </m:r>
      </m:oMath>
    </w:p>
    <w:p w:rsidR="00BD423F" w:rsidRDefault="00BD423F" w:rsidP="00BD423F">
      <w:pPr>
        <w:spacing w:line="0" w:lineRule="atLeast"/>
        <w:ind w:firstLine="709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3. </w:t>
      </w:r>
      <w:r w:rsidRPr="00EE5B37">
        <w:rPr>
          <w:b/>
          <w:iCs/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</m:t>
        </m:r>
        <m:r>
          <w:rPr>
            <w:rFonts w:ascii="Cambria Math" w:hAnsi="Cambria Math"/>
          </w:rPr>
          <m:t>0%</m:t>
        </m:r>
      </m:oMath>
      <w:r w:rsidRPr="006B3B4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</w:t>
      </w:r>
      <w:r w:rsidRPr="006B3B49">
        <w:rPr>
          <w:sz w:val="22"/>
          <w:szCs w:val="22"/>
        </w:rPr>
        <w:t xml:space="preserve">   C = X + Y + Z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16"/>
          <w:szCs w:val="22"/>
        </w:rPr>
      </w:pPr>
      <w:r w:rsidRPr="006B3B49">
        <w:rPr>
          <w:sz w:val="16"/>
          <w:szCs w:val="22"/>
        </w:rPr>
        <w:t xml:space="preserve">где: 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А – незаконные рекламные конструкции</w:t>
      </w:r>
    </w:p>
    <w:p w:rsidR="00BD423F" w:rsidRPr="006B3B49" w:rsidRDefault="00BD423F" w:rsidP="00BD423F">
      <w:pPr>
        <w:widowControl w:val="0"/>
        <w:spacing w:line="0" w:lineRule="atLeast"/>
        <w:rPr>
          <w:sz w:val="22"/>
          <w:szCs w:val="22"/>
        </w:rPr>
      </w:pPr>
      <w:r w:rsidRPr="006B3B49">
        <w:rPr>
          <w:sz w:val="22"/>
          <w:szCs w:val="22"/>
        </w:rPr>
        <w:t>по отношению к общему количеству на территории, в процентах;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В – количество рекламных конструкций в схеме и вне схемы, фактически установленных без действующих разрешений;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С – общее количество рекл</w:t>
      </w:r>
      <w:r>
        <w:rPr>
          <w:sz w:val="22"/>
          <w:szCs w:val="22"/>
        </w:rPr>
        <w:t>амных конструкций на территории</w:t>
      </w:r>
      <w:r w:rsidRPr="006B3B49">
        <w:rPr>
          <w:sz w:val="22"/>
          <w:szCs w:val="22"/>
        </w:rPr>
        <w:t>(сумма X, Y и Z);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X – количество рекламных конструкций в схеме, установленных с действующими разрешениями;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Y – количество рекламных конструкций вне схемы, установленных с действующими разрешениями;</w:t>
      </w:r>
    </w:p>
    <w:p w:rsidR="00BD423F" w:rsidRDefault="00BD423F" w:rsidP="00BD423F">
      <w:pPr>
        <w:spacing w:line="0" w:lineRule="atLeast"/>
        <w:ind w:firstLine="709"/>
        <w:rPr>
          <w:sz w:val="22"/>
          <w:szCs w:val="22"/>
        </w:rPr>
      </w:pPr>
      <w:r w:rsidRPr="006B3B49">
        <w:rPr>
          <w:sz w:val="22"/>
          <w:szCs w:val="22"/>
        </w:rPr>
        <w:t>Z –количество рекламных конструкций в схеме и вне схемы, фактически установленных без действующих разрешений.</w:t>
      </w:r>
    </w:p>
    <w:p w:rsidR="00BD423F" w:rsidRDefault="00BD423F" w:rsidP="00BD423F">
      <w:pPr>
        <w:spacing w:line="0" w:lineRule="atLeast"/>
        <w:rPr>
          <w:sz w:val="22"/>
          <w:szCs w:val="22"/>
        </w:rPr>
      </w:pPr>
    </w:p>
    <w:p w:rsidR="00BD423F" w:rsidRPr="006331D7" w:rsidRDefault="00BD423F" w:rsidP="00BD423F">
      <w:pPr>
        <w:pStyle w:val="ConsPlusNormal"/>
        <w:spacing w:line="0" w:lineRule="atLeast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 w:rsidRPr="006331D7">
        <w:rPr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4. Наличие задолженности в муниципальный бюджет по платежам за установку и эксплуатацию рекламных конструкций </w:t>
      </w: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6331D7">
        <w:rPr>
          <w:rFonts w:ascii="Times New Roman" w:hAnsi="Times New Roman" w:cs="Times New Roman"/>
          <w:sz w:val="22"/>
          <w:szCs w:val="22"/>
        </w:rPr>
        <w:t xml:space="preserve">Зрк = </w:t>
      </w:r>
      <m:oMath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З1-З2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Прк</m:t>
            </m:r>
          </m:den>
        </m:f>
      </m:oMath>
      <w:r w:rsidRPr="006331D7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*100%</m:t>
        </m:r>
      </m:oMath>
    </w:p>
    <w:p w:rsidR="00BD423F" w:rsidRPr="006331D7" w:rsidRDefault="00BD423F" w:rsidP="00BD423F">
      <w:pPr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где: </w:t>
      </w:r>
    </w:p>
    <w:p w:rsidR="00BD423F" w:rsidRPr="006331D7" w:rsidRDefault="00BD423F" w:rsidP="00BD423F">
      <w:pPr>
        <w:spacing w:line="0" w:lineRule="atLeast"/>
        <w:ind w:left="567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</w:r>
      <w:r w:rsidRPr="006331D7">
        <w:rPr>
          <w:sz w:val="22"/>
          <w:szCs w:val="22"/>
        </w:rPr>
        <w:br/>
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</w:r>
    </w:p>
    <w:p w:rsidR="00BD423F" w:rsidRPr="006331D7" w:rsidRDefault="00BD423F" w:rsidP="00BD423F">
      <w:pPr>
        <w:widowControl w:val="0"/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lastRenderedPageBreak/>
        <w:fldChar w:fldCharType="begin"/>
      </w:r>
      <w:r w:rsidRPr="006331D7">
        <w:rPr>
          <w:sz w:val="22"/>
          <w:szCs w:val="2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6331D7">
        <w:rPr>
          <w:sz w:val="22"/>
          <w:szCs w:val="22"/>
        </w:rPr>
        <w:instrText xml:space="preserve"> </w:instrText>
      </w:r>
      <w:r w:rsidRPr="006331D7">
        <w:rPr>
          <w:sz w:val="22"/>
          <w:szCs w:val="22"/>
        </w:rPr>
        <w:fldChar w:fldCharType="end"/>
      </w:r>
      <w:r w:rsidRPr="006331D7">
        <w:rPr>
          <w:sz w:val="22"/>
          <w:szCs w:val="22"/>
        </w:rPr>
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рублей,: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несостоятельности (банкротстве);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взыскании задолженности в судебном порядке: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вступил в законную силу судебный акт (постановление), принятый в пользу муниципального образования;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получен исполнительный документ;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исполнительный документ направлен для принудительного исполнения в Федеральную службу судебных приставов;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возбуждено исполнительное производство; 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исполнительное производство окончено ввиду невозможности установить местонахождение должника и его имущества. </w:t>
      </w:r>
    </w:p>
    <w:p w:rsidR="00BD423F" w:rsidRPr="006331D7" w:rsidRDefault="00BD423F" w:rsidP="00BD423F">
      <w:pPr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t>Прк – сумма плановых годовых поступлений в бюджет от платежей за установку и эксплуатацию рекламных конструкций, в млн. руб.</w:t>
      </w:r>
    </w:p>
    <w:p w:rsidR="00537791" w:rsidRDefault="00537791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BA182B" w:rsidRDefault="00BA182B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2A2AF7" w:rsidRPr="00517502" w:rsidRDefault="006331D7" w:rsidP="00BA182B">
      <w:pPr>
        <w:spacing w:line="0" w:lineRule="atLeast"/>
        <w:ind w:firstLine="567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II</w:t>
      </w:r>
      <w:r w:rsidRPr="00517502">
        <w:rPr>
          <w:b/>
          <w:sz w:val="24"/>
          <w:szCs w:val="24"/>
        </w:rPr>
        <w:t xml:space="preserve"> "Мир и согласие. Новые возможности":</w:t>
      </w:r>
    </w:p>
    <w:p w:rsidR="006331D7" w:rsidRPr="00282160" w:rsidRDefault="006331D7" w:rsidP="00052D31">
      <w:pPr>
        <w:spacing w:line="0" w:lineRule="atLeast"/>
        <w:rPr>
          <w:sz w:val="24"/>
          <w:szCs w:val="24"/>
        </w:rPr>
      </w:pPr>
    </w:p>
    <w:p w:rsidR="00737212" w:rsidRPr="00737212" w:rsidRDefault="007F6A6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>.Доля граждан, положительно оценивающих состояние межнациональных отношений</w:t>
      </w:r>
      <w:r w:rsidR="007C5955">
        <w:rPr>
          <w:rFonts w:eastAsiaTheme="minorHAnsi"/>
          <w:b/>
          <w:sz w:val="24"/>
          <w:szCs w:val="24"/>
          <w:lang w:eastAsia="en-US"/>
        </w:rPr>
        <w:t xml:space="preserve"> на территории муниципального образования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 xml:space="preserve"> (%).</w:t>
      </w:r>
      <w:r w:rsidR="00737212" w:rsidRPr="00737212">
        <w:rPr>
          <w:rFonts w:eastAsiaTheme="minorHAnsi"/>
          <w:sz w:val="24"/>
          <w:szCs w:val="24"/>
          <w:lang w:eastAsia="en-US"/>
        </w:rPr>
        <w:t xml:space="preserve">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межнациональных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 информации</w:t>
      </w:r>
      <w:r w:rsidRPr="00737212">
        <w:rPr>
          <w:rFonts w:eastAsiaTheme="minorHAnsi"/>
          <w:sz w:val="24"/>
          <w:szCs w:val="24"/>
          <w:lang w:eastAsia="en-US"/>
        </w:rPr>
        <w:t>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69.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</w:p>
    <w:p w:rsidR="00737212" w:rsidRPr="00D577E0" w:rsidRDefault="00737212" w:rsidP="00D577E0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outlineLvl w:val="1"/>
        <w:rPr>
          <w:rFonts w:eastAsiaTheme="minorHAnsi"/>
          <w:sz w:val="24"/>
          <w:szCs w:val="24"/>
          <w:lang w:eastAsia="en-US"/>
        </w:rPr>
      </w:pPr>
      <w:r w:rsidRPr="00D577E0">
        <w:rPr>
          <w:rFonts w:eastAsiaTheme="minorHAnsi"/>
          <w:b/>
          <w:sz w:val="24"/>
          <w:szCs w:val="24"/>
          <w:lang w:eastAsia="en-US"/>
        </w:rPr>
        <w:t>Доля граждан, положительно оценивающих состояние межконфессиональных отношений (%)</w:t>
      </w:r>
      <w:r w:rsidRPr="00D577E0">
        <w:rPr>
          <w:rFonts w:eastAsiaTheme="minorHAnsi"/>
          <w:sz w:val="24"/>
          <w:szCs w:val="24"/>
          <w:lang w:eastAsia="en-US"/>
        </w:rPr>
        <w:t>.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межконфессиональных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</w:t>
      </w:r>
      <w:r w:rsidRPr="00737212">
        <w:rPr>
          <w:rFonts w:eastAsiaTheme="minorHAnsi"/>
          <w:sz w:val="24"/>
          <w:szCs w:val="24"/>
          <w:lang w:eastAsia="en-US"/>
        </w:rPr>
        <w:t xml:space="preserve"> информации: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66.</w:t>
      </w:r>
    </w:p>
    <w:p w:rsid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8C3121" w:rsidRDefault="008C3121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</w:p>
    <w:p w:rsidR="006331D7" w:rsidRPr="003F7760" w:rsidRDefault="006331D7" w:rsidP="00C8663C">
      <w:pPr>
        <w:widowControl w:val="0"/>
        <w:autoSpaceDE w:val="0"/>
        <w:autoSpaceDN w:val="0"/>
        <w:adjustRightInd w:val="0"/>
        <w:snapToGrid w:val="0"/>
        <w:spacing w:line="0" w:lineRule="atLeast"/>
        <w:jc w:val="both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r w:rsidRPr="00BF3A72">
        <w:rPr>
          <w:b/>
          <w:bCs/>
          <w:sz w:val="24"/>
          <w:szCs w:val="24"/>
        </w:rPr>
        <w:lastRenderedPageBreak/>
        <w:t xml:space="preserve">Подпрограмма </w:t>
      </w:r>
      <w:r w:rsidRPr="00BF3A72">
        <w:rPr>
          <w:b/>
          <w:bCs/>
          <w:sz w:val="24"/>
          <w:szCs w:val="24"/>
          <w:lang w:val="en-US"/>
        </w:rPr>
        <w:t>III</w:t>
      </w:r>
      <w:r w:rsidRPr="00BF3A72">
        <w:rPr>
          <w:b/>
          <w:bCs/>
          <w:sz w:val="24"/>
          <w:szCs w:val="24"/>
        </w:rPr>
        <w:t xml:space="preserve"> </w:t>
      </w:r>
      <w:r w:rsidRPr="00BF3A72">
        <w:rPr>
          <w:b/>
          <w:sz w:val="24"/>
        </w:rPr>
        <w:t>"Эффективное местное самоуправление Московской области":</w:t>
      </w:r>
    </w:p>
    <w:p w:rsidR="004567B2" w:rsidRPr="00BF3A72" w:rsidRDefault="004567B2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</w:p>
    <w:p w:rsidR="00F11C0F" w:rsidRPr="00BF3A72" w:rsidRDefault="00F11C0F" w:rsidP="00F11C0F">
      <w:pPr>
        <w:pStyle w:val="a3"/>
        <w:widowControl w:val="0"/>
        <w:numPr>
          <w:ilvl w:val="3"/>
          <w:numId w:val="21"/>
        </w:numPr>
        <w:autoSpaceDE w:val="0"/>
        <w:autoSpaceDN w:val="0"/>
        <w:adjustRightInd w:val="0"/>
        <w:spacing w:line="0" w:lineRule="atLeast"/>
        <w:ind w:left="0" w:firstLine="709"/>
        <w:rPr>
          <w:b/>
          <w:sz w:val="24"/>
        </w:rPr>
      </w:pPr>
      <w:r w:rsidRPr="00BF3A72">
        <w:rPr>
          <w:b/>
          <w:sz w:val="24"/>
        </w:rPr>
        <w:t xml:space="preserve">Количество проектов, реализованных на основании заявок жителей </w:t>
      </w:r>
      <w:r w:rsidR="00921538">
        <w:rPr>
          <w:b/>
          <w:sz w:val="24"/>
        </w:rPr>
        <w:t>Сергиево-Посадского городского округа</w:t>
      </w:r>
      <w:r w:rsidRPr="00BF3A72">
        <w:rPr>
          <w:b/>
          <w:sz w:val="24"/>
        </w:rPr>
        <w:t xml:space="preserve"> в рамках применения практик инициативного бюджетирования </w:t>
      </w:r>
      <w:r w:rsidRPr="00BF3A72">
        <w:rPr>
          <w:sz w:val="24"/>
        </w:rPr>
        <w:t>(штук)</w:t>
      </w:r>
    </w:p>
    <w:p w:rsidR="00F11C0F" w:rsidRDefault="00E669CD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Значение показателя определяется по итогам </w:t>
      </w:r>
      <w:r w:rsidR="00540458">
        <w:rPr>
          <w:rFonts w:eastAsia="Calibri"/>
          <w:sz w:val="24"/>
          <w:szCs w:val="24"/>
        </w:rPr>
        <w:t>заседания р</w:t>
      </w:r>
      <w:r w:rsidR="00A735F6">
        <w:rPr>
          <w:rFonts w:eastAsia="Calibri"/>
          <w:sz w:val="24"/>
          <w:szCs w:val="24"/>
        </w:rPr>
        <w:t xml:space="preserve">егиональной конкурсной комиссии, опубликования перечня проектов- победителей конкурсного отбора проектов инициативного бюджетирования </w:t>
      </w:r>
      <w:r w:rsidR="00540458">
        <w:rPr>
          <w:rFonts w:eastAsia="Calibri"/>
          <w:sz w:val="24"/>
          <w:szCs w:val="24"/>
        </w:rPr>
        <w:t>и принятия постановления Правительства Московской области о распределении субсидий по результатам конкурсного отбора.</w:t>
      </w:r>
    </w:p>
    <w:p w:rsidR="00CC4782" w:rsidRPr="00F11C0F" w:rsidRDefault="00CC4782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</w:p>
    <w:p w:rsidR="00737212" w:rsidRPr="00517502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bookmarkStart w:id="1" w:name="Par3941"/>
      <w:bookmarkStart w:id="2" w:name="Par4098"/>
      <w:bookmarkEnd w:id="1"/>
      <w:bookmarkEnd w:id="2"/>
      <w:r w:rsidRPr="00517502">
        <w:rPr>
          <w:b/>
          <w:bCs/>
          <w:sz w:val="24"/>
          <w:szCs w:val="24"/>
        </w:rPr>
        <w:t xml:space="preserve">Подпрограмма </w:t>
      </w:r>
      <w:r w:rsidRPr="00517502">
        <w:rPr>
          <w:b/>
          <w:bCs/>
          <w:sz w:val="24"/>
          <w:szCs w:val="24"/>
          <w:lang w:val="en-US"/>
        </w:rPr>
        <w:t>IV</w:t>
      </w:r>
      <w:r w:rsidRPr="00517502">
        <w:rPr>
          <w:b/>
          <w:bCs/>
          <w:sz w:val="24"/>
          <w:szCs w:val="24"/>
        </w:rPr>
        <w:t xml:space="preserve"> </w:t>
      </w:r>
      <w:r w:rsidRPr="00517502">
        <w:rPr>
          <w:b/>
          <w:sz w:val="24"/>
        </w:rPr>
        <w:t>"</w:t>
      </w:r>
      <w:r w:rsidRPr="00517502">
        <w:rPr>
          <w:b/>
          <w:sz w:val="24"/>
          <w:szCs w:val="24"/>
        </w:rPr>
        <w:t>Молодежь Подмосковья</w:t>
      </w:r>
      <w:r w:rsidRPr="00517502">
        <w:rPr>
          <w:b/>
          <w:sz w:val="24"/>
        </w:rPr>
        <w:t>":</w:t>
      </w:r>
    </w:p>
    <w:p w:rsidR="00C47980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  <w:szCs w:val="24"/>
        </w:rPr>
      </w:pPr>
      <w:r w:rsidRPr="00BE7E25"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E7E25">
        <w:rPr>
          <w:b/>
          <w:sz w:val="24"/>
          <w:szCs w:val="24"/>
        </w:rPr>
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</w:r>
      <w:r>
        <w:rPr>
          <w:b/>
          <w:sz w:val="24"/>
          <w:szCs w:val="24"/>
        </w:rPr>
        <w:t xml:space="preserve"> </w:t>
      </w:r>
      <w:r w:rsidRPr="00BE7E25">
        <w:rPr>
          <w:sz w:val="24"/>
          <w:szCs w:val="24"/>
        </w:rPr>
        <w:t>(процент)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34E1921C" wp14:editId="4CAF0813">
            <wp:extent cx="1759585" cy="466090"/>
            <wp:effectExtent l="0" t="0" r="0" b="0"/>
            <wp:docPr id="1" name="Рисунок 1" descr="base_14_22758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27584_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Сергиево-Посадском городском округе;</w:t>
      </w: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мо - общая численность молодежи в возрасте от 14 до 30 лет  в Сергиево-Посадском городском округе</w:t>
      </w:r>
    </w:p>
    <w:p w:rsidR="00517502" w:rsidRDefault="00517502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  <w:r w:rsidRPr="00BE7E25">
        <w:rPr>
          <w:b/>
          <w:sz w:val="24"/>
          <w:szCs w:val="24"/>
        </w:rPr>
        <w:t xml:space="preserve">2. </w:t>
      </w:r>
      <w:r w:rsidR="000C2827" w:rsidRPr="000C2827">
        <w:rPr>
          <w:b/>
          <w:sz w:val="24"/>
          <w:szCs w:val="24"/>
        </w:rPr>
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</w:r>
      <w:r w:rsidR="000C2827">
        <w:rPr>
          <w:b/>
          <w:sz w:val="24"/>
          <w:szCs w:val="24"/>
        </w:rPr>
        <w:t xml:space="preserve"> </w:t>
      </w:r>
      <w:r w:rsidR="000C2827"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71D59AD0" wp14:editId="2AA11C91">
            <wp:extent cx="1759585" cy="466090"/>
            <wp:effectExtent l="0" t="0" r="0" b="0"/>
            <wp:docPr id="2" name="Рисунок 2" descr="base_14_22758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27584_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Сергиево-Посадском городском округе;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мо - общая численность молодежи в возрасте от 14 до 30 лет в Сергиево-Посадском городском округе</w:t>
      </w:r>
    </w:p>
    <w:p w:rsidR="00BE7E25" w:rsidRPr="00BE7E25" w:rsidRDefault="00BE7E25" w:rsidP="00D81FA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046DFA" w:rsidRPr="002A2AF7" w:rsidRDefault="00046DFA" w:rsidP="00D81FA5">
      <w:pPr>
        <w:widowControl w:val="0"/>
        <w:spacing w:line="0" w:lineRule="atLeast"/>
        <w:ind w:firstLine="709"/>
        <w:jc w:val="both"/>
        <w:rPr>
          <w:b/>
          <w:sz w:val="22"/>
          <w:szCs w:val="22"/>
          <w:lang w:eastAsia="en-US"/>
        </w:rPr>
      </w:pPr>
    </w:p>
    <w:p w:rsidR="00984325" w:rsidRDefault="000C2827" w:rsidP="00D81FA5">
      <w:pPr>
        <w:widowControl w:val="0"/>
        <w:spacing w:line="0" w:lineRule="atLeast"/>
        <w:ind w:firstLine="709"/>
        <w:jc w:val="both"/>
        <w:rPr>
          <w:sz w:val="24"/>
          <w:szCs w:val="24"/>
        </w:rPr>
      </w:pPr>
      <w:r w:rsidRPr="000C2827">
        <w:rPr>
          <w:b/>
          <w:sz w:val="24"/>
          <w:szCs w:val="24"/>
          <w:lang w:eastAsia="en-US"/>
        </w:rPr>
        <w:t xml:space="preserve">3. </w:t>
      </w:r>
      <w:r w:rsidRPr="000C2827">
        <w:rPr>
          <w:b/>
          <w:sz w:val="24"/>
          <w:szCs w:val="24"/>
        </w:rPr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lastRenderedPageBreak/>
        <w:t>Y</w:t>
      </w:r>
      <w:r w:rsidRPr="000C2827">
        <w:rPr>
          <w:sz w:val="24"/>
          <w:szCs w:val="24"/>
        </w:rPr>
        <w:t xml:space="preserve">=Нвкс/Нспец </w:t>
      </w:r>
      <w:r w:rsidRPr="000C2827">
        <w:rPr>
          <w:sz w:val="24"/>
          <w:szCs w:val="24"/>
          <w:lang w:val="en-US"/>
        </w:rPr>
        <w:t>x</w:t>
      </w:r>
      <w:r w:rsidRPr="000C2827">
        <w:rPr>
          <w:sz w:val="24"/>
          <w:szCs w:val="24"/>
        </w:rPr>
        <w:t xml:space="preserve"> 100, где: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 –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Нвкс –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Default="000C2827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0C2827">
        <w:rPr>
          <w:sz w:val="24"/>
          <w:szCs w:val="24"/>
        </w:rPr>
        <w:t>Нспец – общее число специалистов сферы работы с молодежью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</w:p>
    <w:p w:rsidR="00127B46" w:rsidRPr="00C01B0C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  <w:lang w:eastAsia="en-US"/>
        </w:rPr>
      </w:pPr>
      <w:r w:rsidRPr="00127B46">
        <w:rPr>
          <w:b/>
          <w:sz w:val="24"/>
          <w:szCs w:val="24"/>
        </w:rPr>
        <w:t xml:space="preserve">4. </w:t>
      </w:r>
      <w:r w:rsidR="006A09D6" w:rsidRPr="006A09D6">
        <w:rPr>
          <w:b/>
          <w:sz w:val="24"/>
          <w:szCs w:val="24"/>
        </w:rPr>
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</w:t>
      </w:r>
      <w:r w:rsidR="00C01B0C">
        <w:rPr>
          <w:sz w:val="24"/>
          <w:szCs w:val="24"/>
        </w:rPr>
        <w:t>(</w:t>
      </w:r>
      <w:r w:rsidR="006A09D6">
        <w:rPr>
          <w:sz w:val="24"/>
          <w:szCs w:val="24"/>
        </w:rPr>
        <w:t>млн. чел.)</w:t>
      </w:r>
    </w:p>
    <w:p w:rsidR="00984325" w:rsidRDefault="00984325" w:rsidP="00D81FA5">
      <w:pPr>
        <w:widowControl w:val="0"/>
        <w:spacing w:line="0" w:lineRule="atLeast"/>
        <w:ind w:firstLine="709"/>
        <w:jc w:val="both"/>
        <w:rPr>
          <w:sz w:val="22"/>
          <w:szCs w:val="22"/>
          <w:lang w:eastAsia="en-US"/>
        </w:rPr>
      </w:pPr>
    </w:p>
    <w:p w:rsidR="006A09D6" w:rsidRPr="006A09D6" w:rsidRDefault="007D6AC3" w:rsidP="006A09D6">
      <w:pPr>
        <w:jc w:val="center"/>
        <w:rPr>
          <w:rFonts w:eastAsia="Calibri"/>
          <w:i/>
          <w:color w:val="000000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color w:val="000000"/>
                  <w:sz w:val="24"/>
                  <w:szCs w:val="24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val="en-US"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вол</m:t>
              </m:r>
              <m:ctrl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</m:ctrlPr>
            </m:sub>
          </m:sSub>
          <m:r>
            <m:rPr>
              <m:sty m:val="p"/>
            </m:rPr>
            <w:rPr>
              <w:rFonts w:ascii="Cambria Math" w:eastAsia="Calibri" w:hAnsi="Cambria Math"/>
              <w:color w:val="00000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∑Х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n</m:t>
              </m:r>
            </m:sub>
          </m:sSub>
        </m:oMath>
      </m:oMathPara>
    </w:p>
    <w:p w:rsidR="006A09D6" w:rsidRPr="006A09D6" w:rsidRDefault="006A09D6" w:rsidP="006A09D6">
      <w:pPr>
        <w:rPr>
          <w:rFonts w:eastAsia="Calibri"/>
          <w:color w:val="000000"/>
          <w:sz w:val="24"/>
          <w:szCs w:val="24"/>
          <w:lang w:eastAsia="en-US"/>
        </w:rPr>
      </w:pPr>
      <w:r w:rsidRPr="006A09D6">
        <w:rPr>
          <w:rFonts w:eastAsia="Calibri"/>
          <w:color w:val="000000"/>
          <w:sz w:val="24"/>
          <w:szCs w:val="24"/>
          <w:lang w:eastAsia="en-US"/>
        </w:rPr>
        <w:t>где:</w:t>
      </w:r>
    </w:p>
    <w:p w:rsidR="006A09D6" w:rsidRPr="006A09D6" w:rsidRDefault="007D6AC3" w:rsidP="006A09D6">
      <w:pPr>
        <w:rPr>
          <w:rFonts w:eastAsia="Calibri"/>
          <w:color w:val="000000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color w:val="000000"/>
                <w:sz w:val="24"/>
                <w:szCs w:val="24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val="en-US"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24"/>
                <w:szCs w:val="24"/>
                <w:lang w:eastAsia="en-US"/>
              </w:rPr>
              <m:t>вол</m:t>
            </m:r>
            <m:ctrlPr>
              <w:rPr>
                <w:rFonts w:ascii="Cambria Math" w:eastAsia="Calibri" w:hAnsi="Cambria Math"/>
                <w:color w:val="000000"/>
                <w:sz w:val="24"/>
                <w:szCs w:val="24"/>
                <w:lang w:eastAsia="en-US"/>
              </w:rPr>
            </m:ctrlPr>
          </m:sub>
        </m:sSub>
      </m:oMath>
      <w:r w:rsidR="006A09D6" w:rsidRPr="006A09D6">
        <w:rPr>
          <w:rFonts w:eastAsia="Calibri"/>
          <w:color w:val="000000"/>
          <w:sz w:val="24"/>
          <w:szCs w:val="24"/>
          <w:lang w:eastAsia="en-US"/>
        </w:rPr>
        <w:t xml:space="preserve"> – общая численность граждан, вовлеченных в добровольческую (волонтерскую) деятельность,</w:t>
      </w:r>
    </w:p>
    <w:p w:rsidR="006A09D6" w:rsidRPr="001E3ABC" w:rsidRDefault="006A09D6" w:rsidP="006A09D6">
      <w:pPr>
        <w:widowControl w:val="0"/>
        <w:spacing w:line="0" w:lineRule="atLeast"/>
        <w:rPr>
          <w:rFonts w:eastAsia="Calibri"/>
          <w:color w:val="000000"/>
          <w:sz w:val="24"/>
          <w:szCs w:val="24"/>
          <w:lang w:eastAsia="en-US"/>
        </w:rPr>
      </w:pPr>
      <w:r w:rsidRPr="001E3ABC">
        <w:rPr>
          <w:rFonts w:eastAsia="Calibri"/>
          <w:color w:val="000000"/>
          <w:sz w:val="24"/>
          <w:szCs w:val="24"/>
          <w:lang w:eastAsia="en-US"/>
        </w:rPr>
        <w:t>Х – количество участников мероприятия по добровольческой (волонтерской) деятельности</w:t>
      </w:r>
    </w:p>
    <w:p w:rsidR="001E3ABC" w:rsidRDefault="001E3ABC" w:rsidP="006A09D6">
      <w:pPr>
        <w:widowControl w:val="0"/>
        <w:spacing w:line="0" w:lineRule="atLeast"/>
        <w:rPr>
          <w:sz w:val="22"/>
          <w:szCs w:val="22"/>
          <w:lang w:eastAsia="en-US"/>
        </w:rPr>
      </w:pP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547891">
        <w:rPr>
          <w:rFonts w:eastAsia="Calibri"/>
          <w:b/>
          <w:sz w:val="24"/>
          <w:szCs w:val="24"/>
          <w:lang w:eastAsia="en-US"/>
        </w:rPr>
        <w:t xml:space="preserve">5. </w:t>
      </w:r>
      <w:r w:rsidRPr="00547891">
        <w:rPr>
          <w:b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</w:t>
      </w:r>
      <w:r w:rsidR="00D43123">
        <w:rPr>
          <w:b/>
          <w:sz w:val="24"/>
          <w:szCs w:val="24"/>
        </w:rPr>
        <w:t xml:space="preserve"> в муниципальном образовании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547891" w:rsidRPr="00547891" w:rsidRDefault="00547891" w:rsidP="001E3ABC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538E9834" wp14:editId="2071F442">
            <wp:extent cx="1630680" cy="543560"/>
            <wp:effectExtent l="0" t="0" r="7620" b="8890"/>
            <wp:docPr id="8" name="Рисунок 8" descr="base_14_29250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4_292501_3278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547891">
        <w:rPr>
          <w:sz w:val="24"/>
        </w:rPr>
        <w:t>где:</w:t>
      </w:r>
    </w:p>
    <w:p w:rsid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</w:rPr>
        <w:t>Хтвор – численность молодежи,</w:t>
      </w:r>
      <w:r>
        <w:rPr>
          <w:noProof/>
          <w:position w:val="-11"/>
          <w:sz w:val="24"/>
        </w:rPr>
        <w:t xml:space="preserve"> </w:t>
      </w:r>
      <w:r w:rsidRPr="006A09D6">
        <w:rPr>
          <w:noProof/>
          <w:position w:val="-11"/>
          <w:sz w:val="24"/>
        </w:rPr>
        <w:t>задействованно</w:t>
      </w:r>
      <w:r>
        <w:rPr>
          <w:noProof/>
          <w:position w:val="-11"/>
          <w:sz w:val="24"/>
        </w:rPr>
        <w:t xml:space="preserve">й в мероприятиях по вовлечению  в творческую деятельность, </w:t>
      </w:r>
      <w:r w:rsidRPr="006A09D6">
        <w:rPr>
          <w:noProof/>
          <w:position w:val="-11"/>
          <w:sz w:val="24"/>
        </w:rPr>
        <w:t>таких как конку</w:t>
      </w:r>
      <w:r>
        <w:rPr>
          <w:noProof/>
          <w:position w:val="-11"/>
          <w:sz w:val="24"/>
        </w:rPr>
        <w:t xml:space="preserve">рсы, смотры, фестивали, форумы </w:t>
      </w:r>
      <w:r w:rsidRPr="006A09D6">
        <w:rPr>
          <w:noProof/>
          <w:position w:val="-11"/>
          <w:sz w:val="24"/>
        </w:rPr>
        <w:t>по развитию творческих навыков</w:t>
      </w:r>
    </w:p>
    <w:p w:rsidR="006A09D6" w:rsidRPr="006A09D6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>
        <w:rPr>
          <w:noProof/>
          <w:position w:val="-11"/>
          <w:sz w:val="24"/>
        </w:rPr>
        <w:t xml:space="preserve">– численность молодежи </w:t>
      </w:r>
      <w:r w:rsidRPr="006A09D6">
        <w:rPr>
          <w:noProof/>
          <w:position w:val="-11"/>
          <w:sz w:val="24"/>
        </w:rPr>
        <w:t>в муниципальном образовании,</w:t>
      </w:r>
    </w:p>
    <w:p w:rsidR="006E10FC" w:rsidRDefault="006A09D6" w:rsidP="006A09D6">
      <w:pPr>
        <w:widowControl w:val="0"/>
        <w:spacing w:line="0" w:lineRule="atLeast"/>
        <w:ind w:firstLine="567"/>
        <w:rPr>
          <w:noProof/>
          <w:position w:val="-11"/>
          <w:sz w:val="24"/>
        </w:rPr>
      </w:pPr>
      <w:r w:rsidRPr="006A09D6">
        <w:rPr>
          <w:noProof/>
          <w:position w:val="-11"/>
          <w:sz w:val="24"/>
          <w:lang w:val="en-US"/>
        </w:rPr>
        <w:t>F</w:t>
      </w:r>
      <w:r w:rsidRPr="006A09D6">
        <w:rPr>
          <w:i/>
          <w:noProof/>
          <w:position w:val="-11"/>
          <w:sz w:val="24"/>
        </w:rPr>
        <w:t>твор</w:t>
      </w:r>
      <w:r w:rsidRPr="006A09D6">
        <w:rPr>
          <w:noProof/>
          <w:position w:val="-11"/>
          <w:sz w:val="24"/>
        </w:rPr>
        <w:t xml:space="preserve"> – </w:t>
      </w:r>
      <w:r>
        <w:rPr>
          <w:noProof/>
          <w:position w:val="-11"/>
          <w:sz w:val="24"/>
        </w:rPr>
        <w:t xml:space="preserve">доля молодежи, задействованной </w:t>
      </w:r>
      <w:r w:rsidRPr="006A09D6">
        <w:rPr>
          <w:noProof/>
          <w:position w:val="-11"/>
          <w:sz w:val="24"/>
        </w:rPr>
        <w:t>в м</w:t>
      </w:r>
      <w:r>
        <w:rPr>
          <w:noProof/>
          <w:position w:val="-11"/>
          <w:sz w:val="24"/>
        </w:rPr>
        <w:t xml:space="preserve">ероприятиях по вовлечению </w:t>
      </w:r>
      <w:r w:rsidR="001E3ABC">
        <w:rPr>
          <w:noProof/>
          <w:position w:val="-11"/>
          <w:sz w:val="24"/>
        </w:rPr>
        <w:t xml:space="preserve">в творческую деятельность, </w:t>
      </w:r>
    </w:p>
    <w:p w:rsidR="001E3ABC" w:rsidRDefault="001E3ABC" w:rsidP="006A09D6">
      <w:pPr>
        <w:widowControl w:val="0"/>
        <w:spacing w:line="0" w:lineRule="atLeast"/>
        <w:ind w:firstLine="567"/>
        <w:rPr>
          <w:rFonts w:eastAsia="Calibri"/>
          <w:sz w:val="24"/>
          <w:szCs w:val="22"/>
          <w:lang w:eastAsia="en-US"/>
        </w:rPr>
      </w:pPr>
    </w:p>
    <w:p w:rsidR="006E10FC" w:rsidRPr="00517502" w:rsidRDefault="006E10FC" w:rsidP="006E10FC">
      <w:pPr>
        <w:pStyle w:val="a4"/>
        <w:spacing w:before="0" w:beforeAutospacing="0" w:after="0" w:afterAutospacing="0" w:line="0" w:lineRule="atLeast"/>
        <w:ind w:left="720"/>
        <w:rPr>
          <w:b/>
          <w:bCs/>
        </w:rPr>
      </w:pPr>
      <w:r w:rsidRPr="00517502">
        <w:rPr>
          <w:b/>
          <w:bCs/>
        </w:rPr>
        <w:t>Подпрограмма V "Обеспечивающая подпрограмма":</w:t>
      </w:r>
    </w:p>
    <w:p w:rsidR="006E10FC" w:rsidRDefault="006E10FC" w:rsidP="006E10FC">
      <w:pPr>
        <w:pStyle w:val="a4"/>
        <w:spacing w:before="0" w:beforeAutospacing="0" w:after="0" w:afterAutospacing="0" w:line="0" w:lineRule="atLeast"/>
        <w:ind w:left="720"/>
        <w:rPr>
          <w:bCs/>
          <w:u w:val="single"/>
        </w:rPr>
      </w:pPr>
    </w:p>
    <w:p w:rsidR="006E10FC" w:rsidRDefault="006E10FC" w:rsidP="006E10FC">
      <w:pPr>
        <w:pStyle w:val="af4"/>
        <w:ind w:firstLine="709"/>
        <w:jc w:val="both"/>
        <w:rPr>
          <w:rFonts w:eastAsiaTheme="minorHAnsi"/>
          <w:lang w:eastAsia="en-US"/>
        </w:rPr>
      </w:pPr>
      <w:r w:rsidRPr="006E10FC">
        <w:rPr>
          <w:b/>
          <w:bCs/>
        </w:rPr>
        <w:t xml:space="preserve">1. </w:t>
      </w:r>
      <w:r w:rsidRPr="006E10FC">
        <w:rPr>
          <w:b/>
        </w:rPr>
        <w:t>Участие в проведении Всероссийской переписи населения 202</w:t>
      </w:r>
      <w:r w:rsidR="009A4DB8">
        <w:rPr>
          <w:b/>
        </w:rPr>
        <w:t>1</w:t>
      </w:r>
      <w:r w:rsidRPr="006E10FC">
        <w:rPr>
          <w:b/>
        </w:rPr>
        <w:t xml:space="preserve"> года</w:t>
      </w:r>
      <w:r>
        <w:rPr>
          <w:b/>
        </w:rPr>
        <w:t>.</w:t>
      </w:r>
      <w:r w:rsidRPr="006E10FC">
        <w:rPr>
          <w:rFonts w:eastAsiaTheme="minorHAnsi"/>
          <w:lang w:eastAsia="en-US"/>
        </w:rPr>
        <w:t xml:space="preserve"> </w:t>
      </w:r>
    </w:p>
    <w:p w:rsidR="006E10FC" w:rsidRPr="006E10FC" w:rsidRDefault="006E10FC" w:rsidP="006E10FC">
      <w:pPr>
        <w:pStyle w:val="af4"/>
        <w:ind w:firstLine="709"/>
        <w:jc w:val="both"/>
        <w:rPr>
          <w:rFonts w:eastAsia="Calibri"/>
        </w:rPr>
      </w:pPr>
      <w:r w:rsidRPr="006E10FC">
        <w:rPr>
          <w:rFonts w:eastAsiaTheme="minorHAnsi"/>
          <w:lang w:eastAsia="en-US"/>
        </w:rPr>
        <w:t>Всеросс</w:t>
      </w:r>
      <w:r w:rsidR="009A4DB8">
        <w:rPr>
          <w:rFonts w:eastAsiaTheme="minorHAnsi"/>
          <w:lang w:eastAsia="en-US"/>
        </w:rPr>
        <w:t>ийская перепись населения в 2021</w:t>
      </w:r>
      <w:r w:rsidRPr="006E10FC">
        <w:rPr>
          <w:rFonts w:eastAsiaTheme="minorHAnsi"/>
          <w:lang w:eastAsia="en-US"/>
        </w:rPr>
        <w:t xml:space="preserve"> году будет проводиться в соответствии с методическими рекомендациями Федеральной службы государственной статистики.</w:t>
      </w:r>
    </w:p>
    <w:p w:rsidR="0081501F" w:rsidRPr="006E10FC" w:rsidRDefault="0081501F" w:rsidP="00C8663C">
      <w:pPr>
        <w:widowControl w:val="0"/>
        <w:spacing w:line="0" w:lineRule="atLeast"/>
        <w:jc w:val="both"/>
        <w:rPr>
          <w:b/>
          <w:sz w:val="24"/>
          <w:szCs w:val="24"/>
          <w:lang w:eastAsia="en-US"/>
        </w:rPr>
      </w:pPr>
    </w:p>
    <w:p w:rsidR="00984325" w:rsidRPr="00517502" w:rsidRDefault="00061CC5" w:rsidP="00D81FA5">
      <w:pPr>
        <w:pStyle w:val="a4"/>
        <w:spacing w:before="0" w:beforeAutospacing="0" w:after="0" w:afterAutospacing="0" w:line="0" w:lineRule="atLeast"/>
        <w:ind w:left="720"/>
        <w:rPr>
          <w:b/>
        </w:rPr>
      </w:pPr>
      <w:r w:rsidRPr="00517502">
        <w:rPr>
          <w:b/>
          <w:bCs/>
        </w:rPr>
        <w:t xml:space="preserve">Подпрограмма VI </w:t>
      </w:r>
      <w:r w:rsidRPr="00517502">
        <w:rPr>
          <w:b/>
        </w:rPr>
        <w:t>"</w:t>
      </w:r>
      <w:r w:rsidRPr="00517502">
        <w:rPr>
          <w:b/>
          <w:bCs/>
        </w:rPr>
        <w:t>Развитие туризма в Московской области</w:t>
      </w:r>
      <w:r w:rsidRPr="00517502">
        <w:rPr>
          <w:b/>
        </w:rPr>
        <w:t>":</w:t>
      </w:r>
    </w:p>
    <w:p w:rsidR="00061CC5" w:rsidRDefault="00061CC5" w:rsidP="00052D31">
      <w:pPr>
        <w:pStyle w:val="a4"/>
        <w:spacing w:before="0" w:beforeAutospacing="0" w:after="0" w:afterAutospacing="0" w:line="0" w:lineRule="atLeast"/>
        <w:ind w:left="720"/>
        <w:rPr>
          <w:u w:val="single"/>
        </w:rPr>
      </w:pPr>
    </w:p>
    <w:p w:rsidR="00052D31" w:rsidRPr="00052D31" w:rsidRDefault="00061CC5" w:rsidP="00052D31">
      <w:pPr>
        <w:pStyle w:val="a4"/>
        <w:spacing w:before="0" w:beforeAutospacing="0" w:after="0" w:afterAutospacing="0" w:line="0" w:lineRule="atLeast"/>
        <w:ind w:left="720"/>
      </w:pPr>
      <w:r w:rsidRPr="00052D31">
        <w:rPr>
          <w:b/>
        </w:rPr>
        <w:lastRenderedPageBreak/>
        <w:t xml:space="preserve">1. </w:t>
      </w:r>
      <w:r w:rsidR="00673C29">
        <w:rPr>
          <w:b/>
        </w:rPr>
        <w:t>Т</w:t>
      </w:r>
      <w:r w:rsidR="00052D31" w:rsidRPr="00052D31">
        <w:rPr>
          <w:b/>
        </w:rPr>
        <w:t>уристск</w:t>
      </w:r>
      <w:r w:rsidR="00673C29">
        <w:rPr>
          <w:b/>
        </w:rPr>
        <w:t>ий поток</w:t>
      </w:r>
      <w:r w:rsidR="00052D31" w:rsidRPr="00052D31">
        <w:rPr>
          <w:b/>
        </w:rPr>
        <w:t xml:space="preserve"> в Сергиево-Посадский городско</w:t>
      </w:r>
      <w:r w:rsidR="00673C29">
        <w:rPr>
          <w:b/>
        </w:rPr>
        <w:t>й округ Московской области</w:t>
      </w:r>
      <w:r w:rsidR="00052D31">
        <w:rPr>
          <w:b/>
        </w:rPr>
        <w:t xml:space="preserve"> </w:t>
      </w:r>
      <w:r w:rsidR="00C2591E" w:rsidRPr="00C2591E">
        <w:t>(тыс.человек)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52D31">
        <w:rPr>
          <w:sz w:val="24"/>
          <w:szCs w:val="24"/>
        </w:rPr>
        <w:t>ТП = Ткср + Тсв,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052D31">
        <w:rPr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ТП - объем туристского потока;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Ткср - число туристов, размещенных в коллективных средствах размещения (без учета жителей Сергиево-Посадского г.о.);</w:t>
      </w:r>
    </w:p>
    <w:p w:rsidR="00151278" w:rsidRPr="00052D31" w:rsidRDefault="00052D31" w:rsidP="00052D31">
      <w:pPr>
        <w:widowControl w:val="0"/>
        <w:autoSpaceDE w:val="0"/>
        <w:autoSpaceDN w:val="0"/>
        <w:spacing w:line="0" w:lineRule="atLeast"/>
        <w:ind w:firstLine="567"/>
        <w:rPr>
          <w:b/>
          <w:sz w:val="24"/>
          <w:szCs w:val="24"/>
        </w:rPr>
      </w:pPr>
      <w:r w:rsidRPr="00052D31">
        <w:rPr>
          <w:sz w:val="24"/>
          <w:szCs w:val="24"/>
        </w:rPr>
        <w:t>Тсв - число туристов, размещенных в иных средствах размещения (без учета жителей Сергиево-Посадского г.о.)</w:t>
      </w:r>
    </w:p>
    <w:p w:rsidR="00483244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553BF">
        <w:rPr>
          <w:sz w:val="24"/>
          <w:szCs w:val="24"/>
        </w:rPr>
        <w:t xml:space="preserve">Значение показателя на соответствующий календарный год определяется на основании данных маркетингового исследования туристских потоков </w:t>
      </w:r>
      <w:r w:rsidRPr="00980B20">
        <w:rPr>
          <w:sz w:val="24"/>
          <w:szCs w:val="24"/>
        </w:rPr>
        <w:t xml:space="preserve">в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, проведенного на территории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 в течение данного года.</w:t>
      </w:r>
    </w:p>
    <w:p w:rsidR="00052D31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52D31" w:rsidRPr="00052D31" w:rsidRDefault="00052D31" w:rsidP="000B17B2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052D31">
        <w:rPr>
          <w:b/>
          <w:sz w:val="24"/>
          <w:szCs w:val="24"/>
        </w:rPr>
        <w:t>2. Численность лиц, размещенных в коллективных средствах размещения</w:t>
      </w:r>
      <w:r>
        <w:rPr>
          <w:b/>
          <w:sz w:val="24"/>
          <w:szCs w:val="24"/>
        </w:rPr>
        <w:t xml:space="preserve">  </w:t>
      </w:r>
      <w:r w:rsidRPr="00052D31">
        <w:rPr>
          <w:sz w:val="24"/>
          <w:szCs w:val="24"/>
        </w:rPr>
        <w:t>(тыс.</w:t>
      </w:r>
      <w:r w:rsidR="00885309">
        <w:rPr>
          <w:sz w:val="24"/>
          <w:szCs w:val="24"/>
        </w:rPr>
        <w:t xml:space="preserve"> </w:t>
      </w:r>
      <w:r w:rsidRPr="00052D31">
        <w:rPr>
          <w:sz w:val="24"/>
          <w:szCs w:val="24"/>
        </w:rPr>
        <w:t>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= Чрт + Чит,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- всего туристов, размещенных в КСР;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Чрт - численность граждан Российской Федерации, размещенных в КСР;</w:t>
      </w:r>
    </w:p>
    <w:p w:rsidR="00483244" w:rsidRDefault="00052D31" w:rsidP="00052D31">
      <w:pPr>
        <w:spacing w:line="0" w:lineRule="atLeast"/>
        <w:ind w:firstLine="567"/>
        <w:jc w:val="both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Чит - численность иностранных граждан, размещенных в КСР</w:t>
      </w:r>
      <w:r w:rsidR="00697210">
        <w:rPr>
          <w:rFonts w:eastAsia="Calibri"/>
          <w:sz w:val="24"/>
          <w:szCs w:val="24"/>
        </w:rPr>
        <w:t>.</w:t>
      </w:r>
    </w:p>
    <w:p w:rsidR="00697210" w:rsidRDefault="00697210" w:rsidP="00052D31">
      <w:pPr>
        <w:spacing w:line="0" w:lineRule="atLeast"/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483244" w:rsidRDefault="00483244" w:rsidP="00052D31">
      <w:pPr>
        <w:ind w:firstLine="567"/>
        <w:jc w:val="both"/>
        <w:rPr>
          <w:sz w:val="24"/>
          <w:szCs w:val="24"/>
        </w:rPr>
      </w:pPr>
    </w:p>
    <w:p w:rsidR="00483244" w:rsidRDefault="00E31C1B" w:rsidP="00C237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23704" w:rsidRPr="00C23704">
        <w:rPr>
          <w:b/>
          <w:sz w:val="24"/>
          <w:szCs w:val="24"/>
        </w:rPr>
        <w:t>. Объем платных туристских услуг, оказанных населению</w:t>
      </w:r>
      <w:r w:rsidR="00C23704">
        <w:rPr>
          <w:b/>
          <w:sz w:val="24"/>
          <w:szCs w:val="24"/>
        </w:rPr>
        <w:t xml:space="preserve"> </w:t>
      </w:r>
      <w:r w:rsidR="00C2591E" w:rsidRPr="00C2591E">
        <w:rPr>
          <w:sz w:val="24"/>
          <w:szCs w:val="24"/>
        </w:rPr>
        <w:t>(тыс.рублей)</w:t>
      </w:r>
    </w:p>
    <w:p w:rsidR="00C23704" w:rsidRPr="00C23704" w:rsidRDefault="00C23704" w:rsidP="00C23704">
      <w:pPr>
        <w:ind w:firstLine="709"/>
        <w:jc w:val="both"/>
        <w:rPr>
          <w:b/>
          <w:sz w:val="24"/>
          <w:szCs w:val="24"/>
        </w:rPr>
      </w:pP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position w:val="-11"/>
          <w:sz w:val="22"/>
          <w:szCs w:val="22"/>
        </w:rPr>
      </w:pPr>
      <w:r>
        <w:rPr>
          <w:rFonts w:ascii="Calibri" w:hAnsi="Calibri" w:cs="Calibri"/>
          <w:noProof/>
          <w:position w:val="-11"/>
          <w:sz w:val="22"/>
          <w:szCs w:val="22"/>
        </w:rPr>
        <w:drawing>
          <wp:inline distT="0" distB="0" distL="0" distR="0">
            <wp:extent cx="2208362" cy="457200"/>
            <wp:effectExtent l="0" t="0" r="1905" b="0"/>
            <wp:docPr id="9" name="Рисунок 9" descr="base_14_292501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4_292501_3278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2" cy="4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где: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Vо - общий объем платных туристских услуг, оказываемых населению;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кср</w:t>
      </w:r>
      <w:r w:rsidRPr="00C23704">
        <w:rPr>
          <w:rFonts w:eastAsia="Calibri"/>
          <w:sz w:val="24"/>
          <w:szCs w:val="24"/>
        </w:rPr>
        <w:t xml:space="preserve"> - услуги гостиниц и аналогичные услуги по предоставлению временного жилья;</w:t>
      </w:r>
    </w:p>
    <w:p w:rsidR="00C23704" w:rsidRPr="00C23704" w:rsidRDefault="005350F1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ск</w:t>
      </w:r>
      <w:r w:rsidR="00C23704" w:rsidRPr="00C23704">
        <w:rPr>
          <w:rFonts w:eastAsia="Calibri"/>
          <w:sz w:val="24"/>
          <w:szCs w:val="24"/>
        </w:rPr>
        <w:t>- услуги специализированных коллективных средств размещения (санаторно-курортные организации);</w:t>
      </w:r>
    </w:p>
    <w:p w:rsidR="00483244" w:rsidRDefault="00C23704" w:rsidP="00C23704">
      <w:pPr>
        <w:spacing w:line="0" w:lineRule="atLeast"/>
        <w:jc w:val="both"/>
        <w:rPr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тф</w:t>
      </w:r>
      <w:r w:rsidRPr="00C23704">
        <w:rPr>
          <w:rFonts w:eastAsia="Calibri"/>
          <w:sz w:val="24"/>
          <w:szCs w:val="24"/>
        </w:rPr>
        <w:t xml:space="preserve"> - услуги туристических агентств, туроператоров и прочие услуги по бронированию и сопутствующие им услуги</w:t>
      </w:r>
      <w:r w:rsidR="00697210">
        <w:rPr>
          <w:rFonts w:eastAsia="Calibri"/>
          <w:sz w:val="24"/>
          <w:szCs w:val="24"/>
        </w:rPr>
        <w:t>.</w:t>
      </w:r>
    </w:p>
    <w:p w:rsidR="00483244" w:rsidRDefault="00697210" w:rsidP="0003472E">
      <w:pPr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515FFA" w:rsidRDefault="00515FFA" w:rsidP="008A6981">
      <w:pPr>
        <w:jc w:val="both"/>
        <w:rPr>
          <w:sz w:val="24"/>
          <w:szCs w:val="24"/>
        </w:rPr>
      </w:pPr>
    </w:p>
    <w:p w:rsidR="00515FFA" w:rsidRDefault="00E31C1B" w:rsidP="00515F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515FFA" w:rsidRPr="00515FFA">
        <w:rPr>
          <w:b/>
          <w:sz w:val="24"/>
          <w:szCs w:val="24"/>
        </w:rPr>
        <w:t xml:space="preserve">. Экскурсионный поток в </w:t>
      </w:r>
      <w:r w:rsidR="00515FFA">
        <w:rPr>
          <w:b/>
          <w:sz w:val="24"/>
          <w:szCs w:val="24"/>
        </w:rPr>
        <w:t xml:space="preserve">Сергиево-Посадский городской округ </w:t>
      </w:r>
      <w:r w:rsidR="00515FFA" w:rsidRPr="00515FFA">
        <w:rPr>
          <w:b/>
          <w:sz w:val="24"/>
          <w:szCs w:val="24"/>
        </w:rPr>
        <w:t>Московск</w:t>
      </w:r>
      <w:r w:rsidR="00515FFA">
        <w:rPr>
          <w:b/>
          <w:sz w:val="24"/>
          <w:szCs w:val="24"/>
        </w:rPr>
        <w:t>ой</w:t>
      </w:r>
      <w:r w:rsidR="00515FFA" w:rsidRPr="00515FFA">
        <w:rPr>
          <w:b/>
          <w:sz w:val="24"/>
          <w:szCs w:val="24"/>
        </w:rPr>
        <w:t xml:space="preserve"> област</w:t>
      </w:r>
      <w:r w:rsidR="00515FFA">
        <w:rPr>
          <w:b/>
          <w:sz w:val="24"/>
          <w:szCs w:val="24"/>
        </w:rPr>
        <w:t xml:space="preserve">и </w:t>
      </w:r>
      <w:r w:rsidR="002731B9">
        <w:rPr>
          <w:sz w:val="24"/>
          <w:szCs w:val="24"/>
        </w:rPr>
        <w:t>(млн</w:t>
      </w:r>
      <w:r w:rsidR="00515FFA">
        <w:rPr>
          <w:sz w:val="24"/>
          <w:szCs w:val="24"/>
        </w:rPr>
        <w:t>.</w:t>
      </w:r>
      <w:r w:rsidR="00931DDE">
        <w:rPr>
          <w:sz w:val="24"/>
          <w:szCs w:val="24"/>
        </w:rPr>
        <w:t xml:space="preserve"> </w:t>
      </w:r>
      <w:r w:rsidR="00515FFA">
        <w:rPr>
          <w:sz w:val="24"/>
          <w:szCs w:val="24"/>
        </w:rPr>
        <w:t>человек)</w:t>
      </w:r>
    </w:p>
    <w:p w:rsidR="00515FFA" w:rsidRPr="00515FFA" w:rsidRDefault="00515FFA" w:rsidP="00515FFA">
      <w:pPr>
        <w:ind w:firstLine="567"/>
        <w:jc w:val="center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,</w:t>
      </w:r>
    </w:p>
    <w:p w:rsidR="00515FFA" w:rsidRPr="00515FFA" w:rsidRDefault="00515FFA" w:rsidP="00515FFA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где:</w:t>
      </w:r>
    </w:p>
    <w:p w:rsidR="00515FFA" w:rsidRPr="00515FFA" w:rsidRDefault="00515FFA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</m:t>
        </m:r>
      </m:oMath>
      <w:r w:rsidRPr="00515FFA">
        <w:rPr>
          <w:b/>
          <w:sz w:val="24"/>
          <w:szCs w:val="24"/>
        </w:rPr>
        <w:t xml:space="preserve"> – </w:t>
      </w:r>
      <w:r w:rsidRPr="00515FFA">
        <w:rPr>
          <w:sz w:val="24"/>
          <w:szCs w:val="24"/>
        </w:rPr>
        <w:t>суммарное количество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экскурсионных прибытий на территорию Московской области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</w:r>
    </w:p>
    <w:p w:rsidR="00515FFA" w:rsidRPr="00515FFA" w:rsidRDefault="007D6AC3" w:rsidP="00C02B50">
      <w:pPr>
        <w:numPr>
          <w:ilvl w:val="0"/>
          <w:numId w:val="31"/>
        </w:numPr>
        <w:ind w:left="567" w:firstLine="0"/>
        <w:jc w:val="both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жителей регионов Российской Федерации на территорию Московской области в течение года</w:t>
      </w:r>
      <w:r w:rsidR="00515FFA" w:rsidRPr="00515FFA">
        <w:rPr>
          <w:b/>
          <w:sz w:val="24"/>
          <w:szCs w:val="24"/>
        </w:rPr>
        <w:t>.</w:t>
      </w:r>
    </w:p>
    <w:p w:rsidR="00515FFA" w:rsidRPr="00515FFA" w:rsidRDefault="007D6AC3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 стран дальнего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5FFA" w:rsidRPr="00515FFA" w:rsidRDefault="007D6AC3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стран ближнего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7502" w:rsidRPr="00FB4716" w:rsidRDefault="00515FFA" w:rsidP="00FB4716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области, проведенного на территории Московской области в течение данного года</w:t>
      </w:r>
      <w:r w:rsidR="00C3238E">
        <w:rPr>
          <w:sz w:val="24"/>
          <w:szCs w:val="24"/>
        </w:rPr>
        <w:t>.</w:t>
      </w:r>
    </w:p>
    <w:p w:rsidR="001A59CE" w:rsidRPr="00D81FA5" w:rsidRDefault="001A59CE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7. Порядок взаимодействия ответственного за выполнение мероприятий с муниципальным заказчиком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</w:t>
      </w:r>
      <w:r w:rsidR="0037083E">
        <w:rPr>
          <w:sz w:val="24"/>
          <w:szCs w:val="24"/>
        </w:rPr>
        <w:t>асования проекта постановления г</w:t>
      </w:r>
      <w:r w:rsidRPr="001A59CE">
        <w:rPr>
          <w:sz w:val="24"/>
          <w:szCs w:val="24"/>
        </w:rPr>
        <w:t xml:space="preserve">лавы Сергиево-Посадского городского округа об утверждении муниципальной программы;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организацию управления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4) реализацию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5) достижение цели (целей)  и  планируемых результатов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7"/>
      <w:bookmarkEnd w:id="3"/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.3. Муниципальный заказчик программы (подпрограммы):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 разрабатывает муниципальную программу (подпрограммы);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Par210"/>
      <w:bookmarkEnd w:id="4"/>
      <w:r w:rsidRPr="001A59CE">
        <w:rPr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A59CE" w:rsidRPr="001A59CE" w:rsidRDefault="00054CAB" w:rsidP="001A59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59CE" w:rsidRPr="001A59CE">
        <w:rPr>
          <w:sz w:val="24"/>
          <w:szCs w:val="24"/>
        </w:rPr>
        <w:t>) формирует проекты адресных перечней, а также предложения по внесению в них изменений;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9CE" w:rsidRPr="001A59CE">
        <w:rPr>
          <w:sz w:val="24"/>
          <w:szCs w:val="24"/>
        </w:rPr>
        <w:t>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9CE" w:rsidRPr="001A59CE">
        <w:rPr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1A59CE" w:rsidRPr="001A59CE">
        <w:rPr>
          <w:sz w:val="24"/>
          <w:szCs w:val="24"/>
        </w:rPr>
        <w:t>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Par217"/>
      <w:bookmarkStart w:id="6" w:name="Par218"/>
      <w:bookmarkEnd w:id="5"/>
      <w:bookmarkEnd w:id="6"/>
      <w:r>
        <w:rPr>
          <w:sz w:val="24"/>
          <w:szCs w:val="24"/>
        </w:rPr>
        <w:t>9</w:t>
      </w:r>
      <w:r w:rsidR="001A59CE" w:rsidRPr="001A59CE">
        <w:rPr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9"/>
      <w:bookmarkEnd w:id="7"/>
      <w:r w:rsidRPr="001A59CE">
        <w:rPr>
          <w:sz w:val="24"/>
          <w:szCs w:val="24"/>
        </w:rPr>
        <w:t>1</w:t>
      </w:r>
      <w:r w:rsidR="00054CAB">
        <w:rPr>
          <w:sz w:val="24"/>
          <w:szCs w:val="24"/>
        </w:rPr>
        <w:t>0</w:t>
      </w:r>
      <w:r w:rsidRPr="001A59CE">
        <w:rPr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4743">
        <w:rPr>
          <w:sz w:val="24"/>
          <w:szCs w:val="24"/>
        </w:rPr>
        <w:t>1</w:t>
      </w:r>
      <w:r w:rsidR="001A59CE" w:rsidRPr="001A59CE">
        <w:rPr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A59CE" w:rsidRPr="001A59CE" w:rsidRDefault="00A64743" w:rsidP="001A59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54CAB">
        <w:rPr>
          <w:sz w:val="24"/>
          <w:szCs w:val="24"/>
        </w:rPr>
        <w:t>2</w:t>
      </w:r>
      <w:r w:rsidR="001A59CE" w:rsidRPr="001A59CE">
        <w:rPr>
          <w:sz w:val="24"/>
          <w:szCs w:val="24"/>
        </w:rPr>
        <w:t xml:space="preserve">) вводит в подсистему ГАСУ МО </w:t>
      </w:r>
      <w:r w:rsidR="009332B3">
        <w:rPr>
          <w:sz w:val="24"/>
          <w:szCs w:val="24"/>
        </w:rPr>
        <w:t>отчет о реализации меро</w:t>
      </w:r>
      <w:r w:rsidR="00363133">
        <w:rPr>
          <w:sz w:val="24"/>
          <w:szCs w:val="24"/>
        </w:rPr>
        <w:t>приятий муниципальной программы</w:t>
      </w:r>
      <w:r w:rsidR="001A59CE" w:rsidRPr="001A59CE">
        <w:rPr>
          <w:sz w:val="24"/>
          <w:szCs w:val="24"/>
        </w:rPr>
        <w:t>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</w:t>
      </w:r>
      <w:r w:rsidR="008817AF">
        <w:rPr>
          <w:sz w:val="24"/>
          <w:szCs w:val="24"/>
        </w:rPr>
        <w:t>ьной программы в целом, а также</w:t>
      </w:r>
      <w:r w:rsidRPr="001A59CE">
        <w:rPr>
          <w:sz w:val="24"/>
          <w:szCs w:val="24"/>
        </w:rPr>
        <w:t xml:space="preserve"> подготовку и формирование отчета о реализации муниципальной программы в подсистеме Г</w:t>
      </w:r>
      <w:r w:rsidR="00054CAB">
        <w:rPr>
          <w:sz w:val="24"/>
          <w:szCs w:val="24"/>
        </w:rPr>
        <w:t>АСУ МО в установленные</w:t>
      </w:r>
      <w:r w:rsidRPr="001A59CE">
        <w:rPr>
          <w:sz w:val="24"/>
          <w:szCs w:val="24"/>
        </w:rPr>
        <w:t xml:space="preserve"> сроки.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.5 Ответственный за выполнение мероприятия: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A59CE" w:rsidRPr="001A59CE" w:rsidRDefault="001A59CE" w:rsidP="00A6474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готовит и представляет муниципальному заказчику муниципальной программы отчёт о реализации мероприятия.</w:t>
      </w:r>
    </w:p>
    <w:p w:rsidR="001A59CE" w:rsidRPr="00D81FA5" w:rsidRDefault="00175C6F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8</w:t>
      </w:r>
      <w:r w:rsidR="001A59CE" w:rsidRPr="00D81FA5">
        <w:rPr>
          <w:b/>
          <w:sz w:val="24"/>
          <w:szCs w:val="24"/>
        </w:rPr>
        <w:t xml:space="preserve">. </w:t>
      </w:r>
      <w:r w:rsidRPr="00D81FA5">
        <w:rPr>
          <w:b/>
          <w:sz w:val="24"/>
          <w:szCs w:val="24"/>
        </w:rPr>
        <w:t>Состав, формы и сроки представления отчетности о ходе реализации мероприятий муниципальной программы.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.1. Контроль за реализацией муниципальной программы</w:t>
      </w:r>
      <w:r w:rsidR="00BA7183">
        <w:rPr>
          <w:sz w:val="24"/>
          <w:szCs w:val="24"/>
        </w:rPr>
        <w:t xml:space="preserve"> осуществляется администрацией </w:t>
      </w:r>
      <w:r w:rsidR="001A59CE" w:rsidRPr="001A59CE">
        <w:rPr>
          <w:sz w:val="24"/>
          <w:szCs w:val="24"/>
        </w:rPr>
        <w:t>Сергиево-Посадского городского округа.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A59CE" w:rsidRPr="001A59CE" w:rsidRDefault="001A59CE" w:rsidP="001A59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аналитическую записку;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аналитическая записка, в которой отражаются результаты: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>- анализа достижения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A59CE" w:rsidRPr="001A59CE" w:rsidRDefault="001A59CE" w:rsidP="00A44A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</w:t>
      </w:r>
      <w:r w:rsidR="00A44AF9">
        <w:rPr>
          <w:sz w:val="24"/>
          <w:szCs w:val="24"/>
        </w:rPr>
        <w:t>ных причин не освоения средств.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</w:t>
      </w:r>
      <w:r w:rsidR="00A724E4">
        <w:rPr>
          <w:sz w:val="24"/>
          <w:szCs w:val="24"/>
        </w:rPr>
        <w:t>утвержденной форме.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:rsidR="00E9151B" w:rsidRDefault="00E9151B" w:rsidP="00E31C1B">
      <w:pPr>
        <w:rPr>
          <w:b/>
          <w:sz w:val="24"/>
          <w:szCs w:val="24"/>
        </w:rPr>
      </w:pPr>
    </w:p>
    <w:p w:rsidR="00FB4716" w:rsidRDefault="00FB4716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DF12D9" w:rsidRDefault="00DF12D9" w:rsidP="00E31C1B">
      <w:pPr>
        <w:rPr>
          <w:b/>
          <w:sz w:val="24"/>
          <w:szCs w:val="24"/>
        </w:rPr>
      </w:pPr>
    </w:p>
    <w:p w:rsidR="00A11AB4" w:rsidRDefault="00BA5C14" w:rsidP="00A11AB4">
      <w:pPr>
        <w:jc w:val="center"/>
        <w:rPr>
          <w:b/>
          <w:sz w:val="24"/>
          <w:szCs w:val="24"/>
        </w:rPr>
      </w:pPr>
      <w:r w:rsidRPr="00BA5C14">
        <w:rPr>
          <w:b/>
          <w:sz w:val="24"/>
          <w:szCs w:val="24"/>
        </w:rPr>
        <w:t>9. Подпрограммы</w:t>
      </w:r>
      <w:r w:rsidRPr="00BA5C14">
        <w:rPr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  <w:r>
        <w:rPr>
          <w:b/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</w:t>
      </w:r>
      <w:r w:rsidR="00A11AB4">
        <w:rPr>
          <w:b/>
          <w:sz w:val="24"/>
          <w:szCs w:val="24"/>
        </w:rPr>
        <w:t>ежной политики»</w:t>
      </w:r>
    </w:p>
    <w:p w:rsidR="008F2CEA" w:rsidRDefault="00BA5C14" w:rsidP="00A11A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2CEA" w:rsidRDefault="00F2125E" w:rsidP="0032185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8F2CEA" w:rsidRPr="008F2CEA">
        <w:rPr>
          <w:b/>
          <w:sz w:val="24"/>
          <w:szCs w:val="24"/>
        </w:rPr>
        <w:t>Паспорт</w:t>
      </w:r>
    </w:p>
    <w:p w:rsid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муниципальной подпрограммы муниципального образования «Сергиево-Посадский городской округ Московской области» «Развитие системы информирования населения о деятельности органов местного самоуправления</w:t>
      </w:r>
      <w:r w:rsidR="00012936">
        <w:rPr>
          <w:b/>
          <w:sz w:val="24"/>
          <w:szCs w:val="24"/>
        </w:rPr>
        <w:t xml:space="preserve"> Московской области</w:t>
      </w:r>
      <w:r w:rsidRPr="008F2CEA">
        <w:rPr>
          <w:b/>
          <w:sz w:val="24"/>
          <w:szCs w:val="24"/>
        </w:rPr>
        <w:t>,</w:t>
      </w:r>
    </w:p>
    <w:p w:rsidR="008F2CEA" w:rsidRP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создание доступной современной медиасреды»</w:t>
      </w:r>
    </w:p>
    <w:p w:rsidR="008F2CEA" w:rsidRPr="00E41365" w:rsidRDefault="008F2CEA" w:rsidP="008F2CEA">
      <w:pPr>
        <w:widowControl w:val="0"/>
        <w:ind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18"/>
        <w:gridCol w:w="2256"/>
        <w:gridCol w:w="1467"/>
        <w:gridCol w:w="1372"/>
        <w:gridCol w:w="1514"/>
        <w:gridCol w:w="1372"/>
        <w:gridCol w:w="1233"/>
        <w:gridCol w:w="1304"/>
      </w:tblGrid>
      <w:tr w:rsidR="008F2CEA" w:rsidRPr="00E41365" w:rsidTr="00BB6F74">
        <w:trPr>
          <w:trHeight w:val="288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 xml:space="preserve">Цель (цели) муниципальной подпрограммы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Увеличение регулярной аудитории муниципальных средств массовой информации.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Формирование положительного образа Сергиево-Посадского городского округа как социально ориентированного, комфортного для жизни и ведения предпринимательской деятельности.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Размещение наружной рекламы на территории Сергиево-Посадского городского округа в соответствии с законодательством Российской Федерации, Московской области и нормативно-правовыми актами </w:t>
            </w:r>
            <w:r w:rsidR="00BA7183">
              <w:rPr>
                <w:rFonts w:eastAsia="MS Mincho"/>
                <w:sz w:val="24"/>
                <w:szCs w:val="24"/>
              </w:rPr>
              <w:t>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>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Определение приоритетов оформления наружного информационного пространства Сергиево-Посадского городского округа в соответствии с постановлением Правительства Московской области от 21.05.2014 года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</w:tc>
      </w:tr>
      <w:tr w:rsidR="008F2CEA" w:rsidRPr="00E41365" w:rsidTr="00BB6F74">
        <w:trPr>
          <w:trHeight w:val="565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372190" w:rsidP="00142DA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2190">
              <w:rPr>
                <w:sz w:val="24"/>
                <w:szCs w:val="24"/>
              </w:rPr>
              <w:t>Заместитель главы</w:t>
            </w:r>
            <w:r w:rsidR="00142DAB">
              <w:rPr>
                <w:sz w:val="24"/>
                <w:szCs w:val="24"/>
              </w:rPr>
              <w:t xml:space="preserve">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372190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</w:tr>
      <w:tr w:rsidR="008F2CEA" w:rsidRPr="00E41365" w:rsidTr="00BB6F74">
        <w:trPr>
          <w:trHeight w:val="403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Администрация Сергиево-Посадского городского округа Московской области.</w:t>
            </w:r>
          </w:p>
        </w:tc>
      </w:tr>
      <w:tr w:rsidR="008F2CEA" w:rsidRPr="00E41365" w:rsidTr="00720048">
        <w:trPr>
          <w:trHeight w:val="70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Default="008F2CEA" w:rsidP="00A44AF9">
            <w:pPr>
              <w:widowControl w:val="0"/>
              <w:rPr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2020 – 2024 годы.</w:t>
            </w:r>
          </w:p>
          <w:p w:rsidR="00720048" w:rsidRPr="00E41365" w:rsidRDefault="00720048" w:rsidP="00A44A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</w:tr>
      <w:tr w:rsidR="008F2CEA" w:rsidRPr="00E41365" w:rsidTr="00BB6F74">
        <w:tc>
          <w:tcPr>
            <w:tcW w:w="862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Источники финансирования муниципальной подпрограммы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8F2CEA" w:rsidRPr="00E41365" w:rsidRDefault="008F2CEA" w:rsidP="0072004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Источник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2794" w:type="pct"/>
            <w:gridSpan w:val="6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left="204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2CEA" w:rsidRPr="00E41365" w:rsidTr="00BB6F74"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1244">
              <w:rPr>
                <w:rFonts w:eastAsia="Calibri"/>
                <w:sz w:val="22"/>
                <w:szCs w:val="22"/>
                <w:lang w:val="en-US" w:eastAsia="en-US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124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</w:tr>
      <w:tr w:rsidR="0076389A" w:rsidRPr="00E41365" w:rsidTr="0076389A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76389A" w:rsidRPr="00E41365" w:rsidRDefault="0076389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76389A" w:rsidRPr="00E41365" w:rsidRDefault="0076389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Pr="00E41365">
              <w:rPr>
                <w:rFonts w:eastAsia="Calibri" w:cs="Arial"/>
                <w:sz w:val="22"/>
                <w:szCs w:val="22"/>
              </w:rPr>
              <w:t>Сергиево-</w:t>
            </w:r>
            <w:r w:rsidRPr="00E41365">
              <w:rPr>
                <w:rFonts w:eastAsia="Calibri" w:cs="Arial"/>
                <w:sz w:val="22"/>
                <w:szCs w:val="22"/>
              </w:rPr>
              <w:lastRenderedPageBreak/>
              <w:t>Посадского городского округа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6389A" w:rsidRPr="00E41365" w:rsidRDefault="0076389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6389A" w:rsidRPr="008451C7" w:rsidRDefault="00CE26FC" w:rsidP="00930ADC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253 841,5</w:t>
            </w:r>
            <w:r w:rsidR="00B5056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6389A" w:rsidRPr="008451C7" w:rsidRDefault="0076389A" w:rsidP="00617F8C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55 076,2</w:t>
            </w:r>
            <w:r w:rsidR="00333516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76389A" w:rsidRPr="008451C7" w:rsidRDefault="0076389A" w:rsidP="00BB6F74">
            <w:pPr>
              <w:jc w:val="center"/>
              <w:rPr>
                <w:sz w:val="22"/>
                <w:szCs w:val="22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52 862,4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6389A" w:rsidRPr="008451C7" w:rsidRDefault="0076389A" w:rsidP="00BB6F74">
            <w:pPr>
              <w:jc w:val="center"/>
              <w:rPr>
                <w:sz w:val="22"/>
                <w:szCs w:val="22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49 717,09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389A" w:rsidRPr="008451C7" w:rsidRDefault="0076389A" w:rsidP="0076389A">
            <w:pPr>
              <w:jc w:val="center"/>
              <w:rPr>
                <w:sz w:val="22"/>
                <w:szCs w:val="22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76389A" w:rsidRPr="008451C7" w:rsidRDefault="0076389A" w:rsidP="0076389A">
            <w:pPr>
              <w:jc w:val="center"/>
              <w:rPr>
                <w:sz w:val="22"/>
                <w:szCs w:val="22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</w:tr>
      <w:tr w:rsidR="008F2CEA" w:rsidRPr="00E41365" w:rsidTr="00BB6F74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BB6F74" w:rsidRPr="00E41365" w:rsidTr="00BB6F74">
        <w:trPr>
          <w:trHeight w:val="425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8451C7" w:rsidRDefault="00327E61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8451C7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BB6F74" w:rsidRPr="00E41365" w:rsidTr="00BB6F74">
        <w:trPr>
          <w:trHeight w:val="417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910A5C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0A5C">
              <w:rPr>
                <w:rFonts w:eastAsia="Calibri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8451C7" w:rsidRDefault="00005EF9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253 791,5</w:t>
            </w:r>
            <w:r w:rsidR="00B5056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333516" w:rsidP="00617F8C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55 026,22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8451C7" w:rsidRDefault="0076389A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52 862,4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8451C7" w:rsidRDefault="0076389A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49 717,09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8451C7" w:rsidRDefault="0076389A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8451C7" w:rsidRDefault="0076389A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451C7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</w:tr>
      <w:tr w:rsidR="001B09EF" w:rsidRPr="00E41365" w:rsidTr="001B09EF">
        <w:trPr>
          <w:trHeight w:val="423"/>
        </w:trPr>
        <w:tc>
          <w:tcPr>
            <w:tcW w:w="862" w:type="pct"/>
            <w:vMerge/>
            <w:shd w:val="clear" w:color="auto" w:fill="auto"/>
            <w:vAlign w:val="center"/>
          </w:tcPr>
          <w:p w:rsidR="001B09EF" w:rsidRPr="00E41365" w:rsidRDefault="001B09EF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1B09EF" w:rsidRPr="00E41365" w:rsidRDefault="001B09EF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1B09EF" w:rsidRPr="00E41365" w:rsidRDefault="001B09EF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B09EF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B09EF" w:rsidRPr="008451C7" w:rsidRDefault="00327E61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1B09EF" w:rsidRPr="008451C7" w:rsidRDefault="001B09EF" w:rsidP="00BB6F74">
            <w:pPr>
              <w:jc w:val="center"/>
              <w:rPr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B09EF" w:rsidRPr="008451C7" w:rsidRDefault="001B09EF" w:rsidP="001B09EF">
            <w:pPr>
              <w:jc w:val="center"/>
              <w:rPr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B09EF" w:rsidRPr="008451C7" w:rsidRDefault="001B09EF" w:rsidP="001B09EF">
            <w:pPr>
              <w:jc w:val="center"/>
              <w:rPr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B09EF" w:rsidRPr="008451C7" w:rsidRDefault="001B09EF" w:rsidP="001B09EF">
            <w:pPr>
              <w:jc w:val="center"/>
              <w:rPr>
                <w:sz w:val="22"/>
                <w:szCs w:val="22"/>
              </w:rPr>
            </w:pPr>
            <w:r w:rsidRPr="008451C7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F2CEA" w:rsidRPr="00E41365" w:rsidTr="00BB6F74">
        <w:trPr>
          <w:trHeight w:val="2372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tabs>
                <w:tab w:val="left" w:pos="318"/>
              </w:tabs>
              <w:ind w:left="35"/>
              <w:contextualSpacing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В ходе реализации подпрограммы планируется: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СМИ.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социальные сети.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E41365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F2CEA" w:rsidRPr="00E41365" w:rsidRDefault="008F2CEA" w:rsidP="00DE2A6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конструкций.</w:t>
            </w:r>
          </w:p>
        </w:tc>
      </w:tr>
    </w:tbl>
    <w:p w:rsidR="00A01D88" w:rsidRDefault="00A01D88" w:rsidP="008F2CEA">
      <w:pPr>
        <w:widowControl w:val="0"/>
        <w:jc w:val="center"/>
        <w:rPr>
          <w:b/>
          <w:sz w:val="24"/>
          <w:szCs w:val="24"/>
          <w:lang w:eastAsia="en-US"/>
        </w:rPr>
      </w:pPr>
    </w:p>
    <w:p w:rsidR="00D81FA5" w:rsidRDefault="00F2125E" w:rsidP="00A01D88">
      <w:pPr>
        <w:widowControl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9.</w:t>
      </w:r>
      <w:r w:rsidR="008F2CEA" w:rsidRPr="00E41365">
        <w:rPr>
          <w:b/>
          <w:sz w:val="24"/>
          <w:szCs w:val="24"/>
          <w:lang w:eastAsia="en-US"/>
        </w:rPr>
        <w:t>1.</w:t>
      </w:r>
      <w:r>
        <w:rPr>
          <w:b/>
          <w:sz w:val="24"/>
          <w:szCs w:val="24"/>
          <w:lang w:eastAsia="en-US"/>
        </w:rPr>
        <w:t>1.</w:t>
      </w:r>
      <w:r w:rsidR="008F2CEA" w:rsidRPr="00E41365">
        <w:rPr>
          <w:b/>
          <w:sz w:val="24"/>
          <w:szCs w:val="24"/>
          <w:lang w:eastAsia="en-US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9D606D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 xml:space="preserve">решаемых посредством мероприятий </w:t>
      </w:r>
      <w:r w:rsidR="00F47787" w:rsidRPr="00C43F29">
        <w:rPr>
          <w:b/>
          <w:sz w:val="24"/>
          <w:szCs w:val="24"/>
        </w:rPr>
        <w:t xml:space="preserve">  </w:t>
      </w:r>
      <w:r w:rsidR="00A01D88">
        <w:rPr>
          <w:b/>
          <w:sz w:val="24"/>
          <w:szCs w:val="24"/>
          <w:lang w:eastAsia="en-US"/>
        </w:rPr>
        <w:t xml:space="preserve"> </w:t>
      </w:r>
    </w:p>
    <w:p w:rsidR="00A01D88" w:rsidRPr="00A01D88" w:rsidRDefault="00A01D88" w:rsidP="00A01D88">
      <w:pPr>
        <w:widowControl w:val="0"/>
        <w:jc w:val="center"/>
        <w:rPr>
          <w:b/>
          <w:sz w:val="24"/>
          <w:szCs w:val="24"/>
          <w:lang w:eastAsia="en-US"/>
        </w:rPr>
      </w:pPr>
    </w:p>
    <w:p w:rsidR="008F2CEA" w:rsidRPr="00E41365" w:rsidRDefault="008F2CEA" w:rsidP="008F2CE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1365">
        <w:rPr>
          <w:rFonts w:eastAsia="Calibri"/>
          <w:sz w:val="24"/>
          <w:szCs w:val="24"/>
          <w:lang w:eastAsia="en-US"/>
        </w:rPr>
        <w:t>Общую ситуацию с информированием населения Сергиево-Посадского городского округа о деятельности органов местного самоуправления, инициативах в области социально-экономического, культурного и общественного развития можно охарактеризовать, как удовлетворительную. Существует объективная необходимость увеличения объёмов поставляемой инф</w:t>
      </w:r>
      <w:r w:rsidR="00DE2A6A">
        <w:rPr>
          <w:rFonts w:eastAsia="Calibri"/>
          <w:sz w:val="24"/>
          <w:szCs w:val="24"/>
          <w:lang w:eastAsia="en-US"/>
        </w:rPr>
        <w:t xml:space="preserve">ормации, </w:t>
      </w:r>
      <w:r w:rsidRPr="00E41365">
        <w:rPr>
          <w:rFonts w:eastAsia="Calibri"/>
          <w:sz w:val="24"/>
          <w:szCs w:val="24"/>
          <w:lang w:eastAsia="en-US"/>
        </w:rPr>
        <w:t>снижение времени получения доступа к информации после наступления факта или события. Требуется проведение более открытой информационной политики,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Соблюдение требований законодательства Российской Федерации, Московской области в сфере рекламы также является важной задачей в области градостроительной политики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области. 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В настоящее время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Проведены два аукциона на право заключения договоров на установку и эксплуатацию рекламных конструкций на территории городского округа.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Вместе с тем, на территории округа имеются случаи незаконной установки рекламных конструкций, как на земельных участках, так и на фасадах зданий и сооружений.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соответствии с пунктами 21.2, 21.3 статьи 19 Федерального закона №38-ФЗ от 13.03.2006 года «О рекламе», демонтаж рекламных конструкций производится за счет средств местного бюджета с последующим возмещением необходимых расходов.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lastRenderedPageBreak/>
        <w:t>В целях о</w:t>
      </w:r>
      <w:r w:rsidRPr="00E41365">
        <w:rPr>
          <w:bCs/>
          <w:sz w:val="24"/>
          <w:szCs w:val="24"/>
          <w:lang w:eastAsia="en-US"/>
        </w:rPr>
        <w:t xml:space="preserve">пределения мест </w:t>
      </w:r>
      <w:r w:rsidRPr="00E41365">
        <w:rPr>
          <w:sz w:val="24"/>
          <w:szCs w:val="24"/>
          <w:lang w:eastAsia="en-US"/>
        </w:rPr>
        <w:t>размещения рекламных конструкций, типов и видов рекламных конструкций, установка которых допускается на данных местах с учетом сохранения архитектурно-художественного облика городского округа, обеспечения соблюдения градостроительных норм и правил, требований безо</w:t>
      </w:r>
      <w:r w:rsidR="00D905DB">
        <w:rPr>
          <w:sz w:val="24"/>
          <w:szCs w:val="24"/>
          <w:lang w:eastAsia="en-US"/>
        </w:rPr>
        <w:t>пасности, соблюдения требований</w:t>
      </w:r>
      <w:r w:rsidRPr="00E41365">
        <w:rPr>
          <w:sz w:val="24"/>
          <w:szCs w:val="24"/>
          <w:lang w:eastAsia="en-US"/>
        </w:rPr>
        <w:t xml:space="preserve"> нормативных актов по безопасности дорожного движения необходима актуализация утвержденной Схемы размещения рекламных конструкций на территории </w:t>
      </w:r>
      <w:r w:rsidRPr="00E41365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Московской области.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реализации комплексного подхода к оформлению территории Московской области постановлением Правительства Московской области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утверждены методические рекомендации.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</w:rPr>
      </w:pPr>
      <w:r w:rsidRPr="00E41365">
        <w:rPr>
          <w:sz w:val="24"/>
          <w:szCs w:val="24"/>
          <w:lang w:eastAsia="en-US"/>
        </w:rPr>
        <w:t xml:space="preserve">Для обеспечения гармоничного включения элементов праздничного оформления в архитектурную и ландшафтную среду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необходимо </w:t>
      </w:r>
      <w:r w:rsidRPr="00E41365">
        <w:rPr>
          <w:rFonts w:eastAsia="Calibri"/>
          <w:sz w:val="24"/>
          <w:szCs w:val="24"/>
          <w:lang w:eastAsia="en-US"/>
        </w:rPr>
        <w:t xml:space="preserve">соблюдение единого подхода к праздничному, тематическому и праздничному световому оформлению территории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Pr="00E41365">
        <w:rPr>
          <w:sz w:val="24"/>
          <w:szCs w:val="24"/>
        </w:rPr>
        <w:t>постановлением Правительства Московской области от 21.05.2014 №363/16.</w:t>
      </w:r>
    </w:p>
    <w:p w:rsidR="00910A5C" w:rsidRDefault="00910A5C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Pr="00B662AC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2E3DA5" w:rsidRDefault="002E3DA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147E3C">
      <w:pPr>
        <w:widowControl w:val="0"/>
        <w:rPr>
          <w:b/>
          <w:sz w:val="24"/>
          <w:szCs w:val="24"/>
          <w:lang w:eastAsia="en-US"/>
        </w:rPr>
      </w:pPr>
    </w:p>
    <w:p w:rsidR="00147E3C" w:rsidRDefault="00147E3C" w:rsidP="00147E3C">
      <w:pPr>
        <w:widowControl w:val="0"/>
        <w:rPr>
          <w:b/>
          <w:sz w:val="24"/>
          <w:szCs w:val="24"/>
          <w:lang w:eastAsia="en-US"/>
        </w:rPr>
      </w:pPr>
    </w:p>
    <w:p w:rsidR="00414FDE" w:rsidRPr="00A038CF" w:rsidRDefault="00F2125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lastRenderedPageBreak/>
        <w:t>9.</w:t>
      </w:r>
      <w:r w:rsidR="003F6BF8" w:rsidRPr="00BD7DD4">
        <w:rPr>
          <w:b/>
          <w:sz w:val="24"/>
          <w:szCs w:val="24"/>
          <w:lang w:eastAsia="en-US"/>
        </w:rPr>
        <w:t>1.</w:t>
      </w:r>
      <w:r w:rsidR="00414FDE" w:rsidRPr="00BD7DD4">
        <w:rPr>
          <w:b/>
          <w:sz w:val="24"/>
          <w:szCs w:val="24"/>
          <w:lang w:eastAsia="en-US"/>
        </w:rPr>
        <w:t>2. Перечень мероприятий подпрограммы</w:t>
      </w:r>
      <w:r w:rsidR="00E26DAE">
        <w:rPr>
          <w:b/>
          <w:sz w:val="24"/>
          <w:szCs w:val="24"/>
          <w:lang w:eastAsia="en-US"/>
        </w:rPr>
        <w:t xml:space="preserve"> </w:t>
      </w:r>
      <w:r w:rsidR="00E26DAE">
        <w:rPr>
          <w:b/>
          <w:sz w:val="24"/>
          <w:szCs w:val="24"/>
          <w:lang w:val="en-US" w:eastAsia="en-US"/>
        </w:rPr>
        <w:t>I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«Развитие системы информирования населения о деятельности органов местного самоуправления</w:t>
      </w:r>
      <w:r w:rsidR="00D377DC">
        <w:rPr>
          <w:b/>
          <w:sz w:val="24"/>
          <w:szCs w:val="24"/>
          <w:lang w:eastAsia="en-US"/>
        </w:rPr>
        <w:t xml:space="preserve"> Московской области</w:t>
      </w:r>
      <w:r w:rsidRPr="00BD7DD4">
        <w:rPr>
          <w:b/>
          <w:sz w:val="24"/>
          <w:szCs w:val="24"/>
          <w:lang w:eastAsia="en-US"/>
        </w:rPr>
        <w:t>,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создание доступной современной медиасреды»</w:t>
      </w:r>
    </w:p>
    <w:p w:rsidR="00414FDE" w:rsidRPr="00BD7DD4" w:rsidRDefault="00414FDE" w:rsidP="00BD7DD4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67"/>
        <w:gridCol w:w="1842"/>
        <w:gridCol w:w="1135"/>
        <w:gridCol w:w="1134"/>
        <w:gridCol w:w="992"/>
        <w:gridCol w:w="992"/>
        <w:gridCol w:w="993"/>
        <w:gridCol w:w="992"/>
        <w:gridCol w:w="992"/>
        <w:gridCol w:w="1418"/>
        <w:gridCol w:w="1842"/>
      </w:tblGrid>
      <w:tr w:rsidR="00DB1B55" w:rsidRPr="00414FDE" w:rsidTr="00902BDF">
        <w:tc>
          <w:tcPr>
            <w:tcW w:w="709" w:type="dxa"/>
            <w:vMerge w:val="restart"/>
          </w:tcPr>
          <w:p w:rsidR="00DB1B55" w:rsidRPr="00414FDE" w:rsidRDefault="00DB1B55" w:rsidP="00B24FC7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Мероприятия</w:t>
            </w:r>
          </w:p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DD69DA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</w:tcPr>
          <w:p w:rsidR="00FB4716" w:rsidRPr="00FB4716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B1B55" w:rsidRPr="00223259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Всего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DB1B55" w:rsidRPr="00414FDE" w:rsidRDefault="00DB1B55" w:rsidP="00FB4716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Объем финансирования по годам</w:t>
            </w:r>
          </w:p>
          <w:p w:rsidR="00DB1B55" w:rsidRPr="00414FDE" w:rsidRDefault="00DB1B55" w:rsidP="00FB4716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1418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DB1B55" w:rsidRPr="00414FDE" w:rsidTr="00902BDF">
        <w:trPr>
          <w:cantSplit/>
          <w:trHeight w:val="1134"/>
        </w:trPr>
        <w:tc>
          <w:tcPr>
            <w:tcW w:w="709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bookmarkStart w:id="8" w:name="_Hlk508201071"/>
          </w:p>
        </w:tc>
        <w:tc>
          <w:tcPr>
            <w:tcW w:w="255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DB1B55" w:rsidRPr="00223259" w:rsidRDefault="00DB1B55" w:rsidP="006C678A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2020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2021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2022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2023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2024</w:t>
            </w:r>
          </w:p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год</w:t>
            </w:r>
          </w:p>
        </w:tc>
        <w:tc>
          <w:tcPr>
            <w:tcW w:w="1418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</w:tr>
      <w:bookmarkEnd w:id="8"/>
      <w:tr w:rsidR="0090128E" w:rsidRPr="00414FDE" w:rsidTr="00902BDF">
        <w:trPr>
          <w:trHeight w:val="299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FD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90128E" w:rsidRPr="00223259" w:rsidRDefault="0090128E" w:rsidP="00900E25">
            <w:pPr>
              <w:widowControl w:val="0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0128E" w:rsidRPr="00414FDE" w:rsidRDefault="00F2048D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3</w:t>
            </w:r>
          </w:p>
        </w:tc>
      </w:tr>
      <w:tr w:rsidR="0090128E" w:rsidRPr="00F46C4B" w:rsidTr="00902BDF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DD69D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01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</w:t>
            </w:r>
            <w:r w:rsidR="00380E92">
              <w:rPr>
                <w:sz w:val="22"/>
                <w:szCs w:val="22"/>
                <w:lang w:eastAsia="en-US"/>
              </w:rPr>
              <w:t xml:space="preserve"> общественно-политической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63 262,90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2D40EB" w:rsidRDefault="002D40EB" w:rsidP="00F30386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246 199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426AF9" w:rsidRDefault="002D40EB" w:rsidP="00F30386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53 826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="006B08B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2D40EB" w:rsidRDefault="002D40EB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52 162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2D40EB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49 017,9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2D40EB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47 392,94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2D40EB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43 800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CE6E07">
            <w:pPr>
              <w:widowControl w:val="0"/>
              <w:spacing w:line="0" w:lineRule="atLeast"/>
              <w:ind w:right="114"/>
              <w:jc w:val="center"/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информационной политики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</w:t>
            </w:r>
          </w:p>
        </w:tc>
      </w:tr>
      <w:tr w:rsidR="0090128E" w:rsidRPr="00F46C4B" w:rsidTr="00902BDF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BE248A" w:rsidRPr="00F46C4B" w:rsidTr="00902BDF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48A" w:rsidRPr="00414FDE" w:rsidRDefault="00BE248A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48A" w:rsidRPr="00674976" w:rsidRDefault="00BE248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48A" w:rsidRPr="00674976" w:rsidRDefault="00BE248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48A" w:rsidRPr="00674976" w:rsidRDefault="00BE248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48A" w:rsidRPr="00223259" w:rsidRDefault="00BE248A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61 892,90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48A" w:rsidRPr="002D40EB" w:rsidRDefault="00BE248A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246 199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48A" w:rsidRPr="006B08B2" w:rsidRDefault="00BE248A" w:rsidP="00630C1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53 826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6B08B2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48A" w:rsidRPr="002D40EB" w:rsidRDefault="00BE248A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52 162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48A" w:rsidRPr="00674976" w:rsidRDefault="00BE248A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49 017,9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48A" w:rsidRPr="00674976" w:rsidRDefault="00BE248A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47 392,94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8A" w:rsidRPr="00674976" w:rsidRDefault="00BE248A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43 800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48A" w:rsidRPr="00940E3D" w:rsidRDefault="00BE248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48A" w:rsidRPr="00F46C4B" w:rsidRDefault="00BE248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902BDF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81583E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81583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46FE7" w:rsidRPr="00F46C4B" w:rsidTr="00902BD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E7" w:rsidRPr="0044228B" w:rsidRDefault="00F46FE7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223259" w:rsidRDefault="00F46FE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BD4C1D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5 954,0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426AF9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2 454,0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3 500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940E3D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E7" w:rsidRPr="00F46C4B" w:rsidRDefault="00F46FE7" w:rsidP="005F33C5">
            <w:pPr>
              <w:widowControl w:val="0"/>
              <w:spacing w:line="0" w:lineRule="atLeast"/>
            </w:pPr>
            <w:r w:rsidRPr="00F46C4B">
              <w:t>Размещение информационных материалов о Сергиево-Посадском городском округе объемом не менее 1000 полос формата А3 в год</w:t>
            </w:r>
          </w:p>
        </w:tc>
      </w:tr>
      <w:tr w:rsidR="00F46FE7" w:rsidRPr="00F46C4B" w:rsidTr="00902B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414FDE" w:rsidRDefault="00F46FE7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223259" w:rsidRDefault="00F46FE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940E3D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F46C4B" w:rsidRDefault="00F46FE7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46FE7" w:rsidRPr="00F46C4B" w:rsidTr="00902BD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414FDE" w:rsidRDefault="00F46FE7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FE7" w:rsidRPr="00674976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223259" w:rsidRDefault="00F46FE7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26 185,90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BD4C1D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5 954,0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AB7CF2" w:rsidP="00F46FE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2 454,0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E7" w:rsidRPr="00F46FE7" w:rsidRDefault="00F46FE7" w:rsidP="00F46FE7">
            <w:pPr>
              <w:jc w:val="center"/>
              <w:rPr>
                <w:sz w:val="22"/>
              </w:rPr>
            </w:pPr>
            <w:r w:rsidRPr="00F46FE7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E7" w:rsidRPr="00F46FE7" w:rsidRDefault="00F46FE7" w:rsidP="00F46FE7">
            <w:pPr>
              <w:spacing w:line="0" w:lineRule="atLeast"/>
              <w:jc w:val="center"/>
              <w:rPr>
                <w:sz w:val="22"/>
              </w:rPr>
            </w:pPr>
            <w:r w:rsidRPr="00F46FE7">
              <w:rPr>
                <w:sz w:val="22"/>
              </w:rPr>
              <w:t>3 500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940E3D" w:rsidRDefault="00F46FE7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FE7" w:rsidRPr="00F46C4B" w:rsidRDefault="00F46FE7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5A7D90" w:rsidRPr="00F46C4B" w:rsidTr="00902BD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0" w:rsidRPr="00414FDE" w:rsidRDefault="005A7D9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5F5A22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90" w:rsidRPr="00940E3D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0" w:rsidRPr="00F46C4B" w:rsidRDefault="005A7D9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3650FE" w:rsidRPr="00F46C4B" w:rsidTr="00902BDF">
        <w:trPr>
          <w:trHeight w:val="33"/>
        </w:trPr>
        <w:tc>
          <w:tcPr>
            <w:tcW w:w="709" w:type="dxa"/>
            <w:vMerge w:val="restart"/>
          </w:tcPr>
          <w:p w:rsidR="003650FE" w:rsidRPr="0044228B" w:rsidRDefault="003650F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1.2</w:t>
            </w:r>
          </w:p>
        </w:tc>
        <w:tc>
          <w:tcPr>
            <w:tcW w:w="2552" w:type="dxa"/>
            <w:vMerge w:val="restart"/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650FE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50FE" w:rsidRPr="00674976" w:rsidRDefault="003650FE" w:rsidP="001B09E5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B09E5">
              <w:rPr>
                <w:sz w:val="22"/>
                <w:szCs w:val="22"/>
                <w:lang w:eastAsia="en-US"/>
              </w:rPr>
              <w:t> 689,3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0FE" w:rsidRPr="00674976" w:rsidRDefault="00D465F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696532">
              <w:rPr>
                <w:sz w:val="22"/>
                <w:szCs w:val="22"/>
                <w:lang w:eastAsia="en-US"/>
              </w:rPr>
              <w:t>89,3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0FE" w:rsidRPr="00674976" w:rsidRDefault="00902BDF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FE" w:rsidRPr="00940E3D" w:rsidRDefault="003650F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0FE" w:rsidRPr="00F46C4B" w:rsidRDefault="003650F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менее 500 минут в год</w:t>
            </w:r>
          </w:p>
        </w:tc>
      </w:tr>
      <w:tr w:rsidR="005A7D90" w:rsidRPr="00F46C4B" w:rsidTr="00902BDF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5A7D90" w:rsidRPr="00414FDE" w:rsidRDefault="005A7D9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90" w:rsidRPr="00940E3D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A7D90" w:rsidRPr="00F46C4B" w:rsidRDefault="005A7D9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3650FE" w:rsidRPr="00F46C4B" w:rsidTr="00902BDF">
        <w:tblPrEx>
          <w:tblBorders>
            <w:insideH w:val="nil"/>
          </w:tblBorders>
        </w:tblPrEx>
        <w:trPr>
          <w:trHeight w:val="767"/>
        </w:trPr>
        <w:tc>
          <w:tcPr>
            <w:tcW w:w="709" w:type="dxa"/>
            <w:vMerge/>
          </w:tcPr>
          <w:p w:rsidR="003650FE" w:rsidRPr="00414FDE" w:rsidRDefault="003650F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0FE" w:rsidRPr="00674976" w:rsidRDefault="003650F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Pr="00674976" w:rsidRDefault="001B09E5" w:rsidP="00630C1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Pr="00674976" w:rsidRDefault="00696532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FE" w:rsidRDefault="003650FE" w:rsidP="00630C14">
            <w:pPr>
              <w:jc w:val="center"/>
            </w:pPr>
            <w:r w:rsidRPr="0060376A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E" w:rsidRPr="00674976" w:rsidRDefault="00902BDF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FE" w:rsidRPr="00940E3D" w:rsidRDefault="003650F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3650FE" w:rsidRPr="00F46C4B" w:rsidRDefault="003650F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5A7D90" w:rsidRPr="00F46C4B" w:rsidTr="00902BDF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7D90" w:rsidRPr="00414FDE" w:rsidRDefault="005A7D9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7D90" w:rsidRPr="00674976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90" w:rsidRDefault="005A7D90" w:rsidP="005A7D90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90" w:rsidRPr="00940E3D" w:rsidRDefault="005A7D9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D90" w:rsidRPr="00F46C4B" w:rsidRDefault="005A7D9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902BDF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8950F0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133 </w:t>
            </w:r>
            <w:r w:rsidR="008950F0">
              <w:rPr>
                <w:sz w:val="22"/>
                <w:szCs w:val="22"/>
                <w:lang w:eastAsia="en-US"/>
              </w:rPr>
              <w:t>167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8950F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31 902,92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28 551,50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26 727,4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2BDF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 14 000 минут в год</w:t>
            </w:r>
          </w:p>
        </w:tc>
      </w:tr>
      <w:tr w:rsidR="00902BDF" w:rsidRPr="00F46C4B" w:rsidTr="00902BDF">
        <w:tblPrEx>
          <w:tblBorders>
            <w:insideH w:val="nil"/>
          </w:tblBorders>
        </w:tblPrEx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2BDF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2BDF" w:rsidRPr="00F46C4B" w:rsidTr="00902BDF">
        <w:tblPrEx>
          <w:tblBorders>
            <w:insideH w:val="nil"/>
          </w:tblBorders>
        </w:tblPrEx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2BDF" w:rsidRPr="00223259" w:rsidRDefault="00902BDF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33 707,00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50F0" w:rsidRPr="008950F0" w:rsidRDefault="008950F0" w:rsidP="008950F0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133 167,82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Pr="00674976" w:rsidRDefault="00902BDF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31 902,92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Pr="00674976" w:rsidRDefault="00902BDF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28 551,50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2BDF" w:rsidRPr="00674976" w:rsidRDefault="00902BDF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26 727,4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Pr="00674976" w:rsidRDefault="00902BDF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BDF" w:rsidRPr="00674976" w:rsidRDefault="00902BDF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20 200,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2BDF" w:rsidRPr="00F46C4B" w:rsidTr="00902BDF">
        <w:tblPrEx>
          <w:tblBorders>
            <w:insideH w:val="nil"/>
          </w:tblBorders>
        </w:tblPrEx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927A6" w:rsidRPr="00F46C4B" w:rsidTr="005927A6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927A6" w:rsidRPr="007D473A" w:rsidRDefault="005927A6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5927A6" w:rsidRPr="00674976" w:rsidRDefault="005927A6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567" w:type="dxa"/>
            <w:vMerge w:val="restart"/>
          </w:tcPr>
          <w:p w:rsidR="005927A6" w:rsidRPr="00674976" w:rsidRDefault="005927A6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vAlign w:val="center"/>
          </w:tcPr>
          <w:p w:rsidR="005927A6" w:rsidRPr="00674976" w:rsidRDefault="005927A6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5927A6" w:rsidRPr="00223259" w:rsidRDefault="005927A6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927A6" w:rsidRPr="00674976" w:rsidRDefault="005927A6" w:rsidP="00F30386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2 900,0</w:t>
            </w:r>
          </w:p>
        </w:tc>
        <w:tc>
          <w:tcPr>
            <w:tcW w:w="992" w:type="dxa"/>
            <w:vAlign w:val="center"/>
          </w:tcPr>
          <w:p w:rsidR="005927A6" w:rsidRPr="00674976" w:rsidRDefault="005927A6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5927A6" w:rsidRPr="00674976" w:rsidRDefault="005927A6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:rsidR="005927A6" w:rsidRDefault="005927A6" w:rsidP="005927A6">
            <w:pPr>
              <w:jc w:val="center"/>
            </w:pPr>
            <w:r w:rsidRPr="0088490F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vAlign w:val="center"/>
          </w:tcPr>
          <w:p w:rsidR="005927A6" w:rsidRDefault="005927A6" w:rsidP="005927A6">
            <w:pPr>
              <w:jc w:val="center"/>
            </w:pPr>
            <w:r w:rsidRPr="0088490F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927A6" w:rsidRPr="00674976" w:rsidRDefault="005927A6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1 100,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7A6" w:rsidRPr="00940E3D" w:rsidRDefault="005927A6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5927A6" w:rsidRPr="00F46C4B" w:rsidRDefault="005927A6" w:rsidP="00142DAB">
            <w:pPr>
              <w:widowControl w:val="0"/>
              <w:spacing w:line="0" w:lineRule="atLeast"/>
              <w:ind w:right="-26"/>
            </w:pPr>
            <w:r w:rsidRPr="00F46C4B">
              <w:t xml:space="preserve">Размещение информационных материалов объемом не менее 5000 сообщений в электронных СМИ. </w:t>
            </w:r>
          </w:p>
          <w:p w:rsidR="005927A6" w:rsidRPr="00F46C4B" w:rsidRDefault="005927A6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Создание и ведение информационных ресурсов и баз данных: не менее 1 информационного ресурса (интернет-сайта ОМСУ)</w:t>
            </w:r>
          </w:p>
        </w:tc>
      </w:tr>
      <w:tr w:rsidR="00902BDF" w:rsidRPr="00F46C4B" w:rsidTr="00902BDF">
        <w:trPr>
          <w:trHeight w:val="781"/>
        </w:trPr>
        <w:tc>
          <w:tcPr>
            <w:tcW w:w="709" w:type="dxa"/>
            <w:vMerge/>
          </w:tcPr>
          <w:p w:rsidR="00902BDF" w:rsidRPr="00414FDE" w:rsidRDefault="00902BDF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2BDF" w:rsidRPr="00674976" w:rsidRDefault="00902BDF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BDF" w:rsidRPr="00674976" w:rsidRDefault="00902BDF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BDF" w:rsidRDefault="00902BDF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DF" w:rsidRPr="00940E3D" w:rsidRDefault="00902BDF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2BDF" w:rsidRPr="00F46C4B" w:rsidRDefault="00902BDF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5927A6" w:rsidRPr="00F46C4B" w:rsidTr="00902BDF">
        <w:trPr>
          <w:trHeight w:val="795"/>
        </w:trPr>
        <w:tc>
          <w:tcPr>
            <w:tcW w:w="709" w:type="dxa"/>
            <w:vMerge/>
          </w:tcPr>
          <w:p w:rsidR="005927A6" w:rsidRPr="00414FDE" w:rsidRDefault="005927A6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5927A6" w:rsidRPr="00674976" w:rsidRDefault="005927A6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5927A6" w:rsidRPr="00674976" w:rsidRDefault="005927A6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927A6" w:rsidRPr="00674976" w:rsidRDefault="005927A6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927A6" w:rsidRPr="00223259" w:rsidRDefault="005927A6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27A6" w:rsidRPr="00674976" w:rsidRDefault="005927A6" w:rsidP="00630C1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27A6" w:rsidRPr="00674976" w:rsidRDefault="005927A6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27A6" w:rsidRPr="00674976" w:rsidRDefault="005927A6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927A6" w:rsidRDefault="005927A6" w:rsidP="00630C14">
            <w:pPr>
              <w:jc w:val="center"/>
            </w:pPr>
            <w:r w:rsidRPr="0088490F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27A6" w:rsidRDefault="005927A6" w:rsidP="00630C14">
            <w:pPr>
              <w:jc w:val="center"/>
            </w:pPr>
            <w:r w:rsidRPr="0088490F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27A6" w:rsidRPr="00674976" w:rsidRDefault="005927A6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1 100,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7A6" w:rsidRPr="00940E3D" w:rsidRDefault="005927A6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927A6" w:rsidRPr="00F46C4B" w:rsidRDefault="005927A6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902BDF">
        <w:trPr>
          <w:trHeight w:val="9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lastRenderedPageBreak/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</w:t>
            </w:r>
            <w:r w:rsidR="0090128E" w:rsidRPr="0022325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</w:t>
            </w:r>
            <w:r w:rsidR="00902517">
              <w:rPr>
                <w:sz w:val="22"/>
                <w:szCs w:val="22"/>
                <w:lang w:eastAsia="en-US"/>
              </w:rPr>
              <w:t>98</w:t>
            </w:r>
            <w:r w:rsidR="004344C0">
              <w:rPr>
                <w:sz w:val="22"/>
                <w:szCs w:val="22"/>
                <w:lang w:eastAsia="en-US"/>
              </w:rPr>
              <w:t>0,</w:t>
            </w:r>
            <w:r w:rsidR="0090128E"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</w:t>
            </w:r>
            <w:r w:rsidR="00902517">
              <w:rPr>
                <w:sz w:val="22"/>
                <w:szCs w:val="22"/>
                <w:lang w:eastAsia="en-US"/>
              </w:rPr>
              <w:t>78</w:t>
            </w:r>
            <w:r w:rsidR="004344C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</w:t>
            </w:r>
            <w:r w:rsidR="0090128E"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Изготовление полиграфической продукции к 10 социально-значимым мероприятиям общим объемом не менее 100 000 штук</w:t>
            </w:r>
          </w:p>
        </w:tc>
      </w:tr>
      <w:tr w:rsidR="000C274A" w:rsidRPr="00F46C4B" w:rsidTr="00902BDF">
        <w:tblPrEx>
          <w:tblBorders>
            <w:insideH w:val="nil"/>
          </w:tblBorders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902BDF">
        <w:tblPrEx>
          <w:tblBorders>
            <w:insideH w:val="nil"/>
          </w:tblBorders>
        </w:tblPrEx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</w:t>
            </w:r>
            <w:r w:rsidR="002F00F4">
              <w:rPr>
                <w:sz w:val="22"/>
                <w:szCs w:val="22"/>
                <w:lang w:eastAsia="en-US"/>
              </w:rPr>
              <w:t xml:space="preserve"> </w:t>
            </w:r>
            <w:r w:rsidR="00902517">
              <w:rPr>
                <w:sz w:val="22"/>
                <w:szCs w:val="22"/>
                <w:lang w:eastAsia="en-US"/>
              </w:rPr>
              <w:t>98</w:t>
            </w:r>
            <w:r w:rsidR="004344C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</w:t>
            </w:r>
            <w:r w:rsidR="00902517">
              <w:rPr>
                <w:sz w:val="22"/>
                <w:szCs w:val="22"/>
                <w:lang w:eastAsia="en-US"/>
              </w:rPr>
              <w:t>78</w:t>
            </w:r>
            <w:r w:rsidR="004344C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</w:t>
            </w:r>
            <w:r w:rsidR="0090128E"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blPrEx>
          <w:tblBorders>
            <w:insideH w:val="nil"/>
          </w:tblBorders>
        </w:tblPrEx>
        <w:trPr>
          <w:trHeight w:val="2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4344C0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4C0" w:rsidRPr="007D473A" w:rsidRDefault="004344C0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674976" w:rsidRDefault="004344C0" w:rsidP="005F33C5">
            <w:pPr>
              <w:tabs>
                <w:tab w:val="left" w:pos="2569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4344C0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Распространение печатных СМИ по подписке в количестве 250 экземпляров в год</w:t>
            </w:r>
          </w:p>
        </w:tc>
      </w:tr>
      <w:tr w:rsidR="000C274A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4344C0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414FDE" w:rsidRDefault="004344C0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44C0" w:rsidRPr="00674976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223259" w:rsidRDefault="004344C0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Pr="00674976" w:rsidRDefault="004344C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630C14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630C14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630C14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4C0" w:rsidRDefault="004344C0" w:rsidP="00630C14">
            <w:pPr>
              <w:jc w:val="center"/>
            </w:pPr>
            <w:r w:rsidRPr="00664E8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C0" w:rsidRPr="00674976" w:rsidRDefault="004344C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C0" w:rsidRPr="00940E3D" w:rsidRDefault="004344C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344C0" w:rsidRPr="00F46C4B" w:rsidRDefault="004344C0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902BDF">
        <w:trPr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4344C0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11CA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97 307,19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="0090128E"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11CA0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22 210,90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11CA0" w:rsidP="004344C0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20 889,35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11CA0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20 206,94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4344C0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="0090128E"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деятельности муниципальных учреждений в сфере информационной политики</w:t>
            </w:r>
          </w:p>
        </w:tc>
      </w:tr>
      <w:tr w:rsidR="000C274A" w:rsidRPr="00F46C4B" w:rsidTr="00902BDF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11CA0" w:rsidRPr="00F46C4B" w:rsidTr="00902BDF">
        <w:trPr>
          <w:trHeight w:val="5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A0" w:rsidRPr="00414FDE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223259" w:rsidRDefault="00911CA0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97 307,19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22 210,90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20 889,35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20 206,94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17 000,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A0" w:rsidRPr="00940E3D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11CA0" w:rsidRPr="00F46C4B" w:rsidRDefault="00911CA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11CA0" w:rsidRPr="00F46C4B" w:rsidTr="00911CA0">
        <w:trPr>
          <w:trHeight w:val="1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CA0" w:rsidRPr="007D473A" w:rsidRDefault="00911CA0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02</w:t>
            </w:r>
            <w:r w:rsidRPr="00674976">
              <w:rPr>
                <w:sz w:val="22"/>
                <w:szCs w:val="22"/>
                <w:lang w:eastAsia="en-US"/>
              </w:rPr>
      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11CA0" w:rsidRPr="00223259" w:rsidRDefault="00911CA0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Default="00911CA0" w:rsidP="00911CA0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Default="00911CA0" w:rsidP="00911CA0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A0" w:rsidRPr="00940E3D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11CA0" w:rsidRPr="00F46C4B" w:rsidRDefault="00911CA0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 посредством социальных сетей</w:t>
            </w:r>
          </w:p>
        </w:tc>
      </w:tr>
      <w:tr w:rsidR="000C274A" w:rsidRPr="00F46C4B" w:rsidTr="00902BDF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74A" w:rsidRPr="00674976" w:rsidRDefault="000C274A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11CA0" w:rsidRPr="00F46C4B" w:rsidTr="00902BDF">
        <w:trPr>
          <w:trHeight w:val="1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A0" w:rsidRPr="00414FDE" w:rsidRDefault="00911CA0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11CA0" w:rsidRPr="00674976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F076F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11CA0" w:rsidRPr="00223259" w:rsidRDefault="00911CA0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4 500,0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Default="00911CA0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CA0" w:rsidRDefault="00911CA0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A0" w:rsidRPr="00674976" w:rsidRDefault="00911CA0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A0" w:rsidRPr="00940E3D" w:rsidRDefault="00911CA0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11CA0" w:rsidRPr="00F46C4B" w:rsidRDefault="00911CA0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74A" w:rsidRPr="00674976" w:rsidRDefault="000C274A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1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479" w:rsidRPr="007D473A" w:rsidRDefault="00830479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</w:t>
            </w:r>
            <w:r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567" w:type="dxa"/>
            <w:vMerge w:val="restart"/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3 704,0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830479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30479" w:rsidRPr="00F46C4B" w:rsidRDefault="00830479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постов объемом не менее 1200 сообщений в социальных сетях, создание и ведение аккаунтов ОМСУ в социальных сетях (не менее 4 аккаунтов)</w:t>
            </w:r>
          </w:p>
        </w:tc>
      </w:tr>
      <w:tr w:rsidR="000C274A" w:rsidRPr="00F46C4B" w:rsidTr="00902BDF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414FDE" w:rsidRDefault="00830479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30479" w:rsidRPr="00674976" w:rsidRDefault="00830479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3 704,0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BD6789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30479" w:rsidRPr="00F46C4B" w:rsidRDefault="00830479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95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479" w:rsidRPr="007D473A" w:rsidRDefault="00830479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567" w:type="dxa"/>
            <w:vMerge w:val="restart"/>
          </w:tcPr>
          <w:p w:rsidR="00830479" w:rsidRPr="00674976" w:rsidRDefault="00830479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30479" w:rsidRPr="00674976" w:rsidRDefault="00830479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830479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30479" w:rsidRPr="00F46C4B" w:rsidRDefault="00830479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Подготовка ежемесячных аналитических материалов об уровне информированности населения Сергиево-Посадского городского округа о ОМСУ Сергиево-Посадского городского округа </w:t>
            </w:r>
            <w:r w:rsidRPr="00F46C4B">
              <w:rPr>
                <w:lang w:eastAsia="en-US"/>
              </w:rPr>
              <w:lastRenderedPageBreak/>
              <w:t>Московской области (12 аналитических отчетов в год). Проведение исследований медиа охвата и медиа аудитории СМИ на территории Сергиево-Посадского городского округа Московской области</w:t>
            </w:r>
          </w:p>
        </w:tc>
      </w:tr>
      <w:tr w:rsidR="000C274A" w:rsidRPr="00F46C4B" w:rsidTr="00902BDF">
        <w:trPr>
          <w:trHeight w:val="9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bookmarkStart w:id="9" w:name="OLE_LINK1"/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  <w:bookmarkEnd w:id="9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830479" w:rsidRPr="00F46C4B" w:rsidTr="00902BDF">
        <w:trPr>
          <w:trHeight w:val="9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414FDE" w:rsidRDefault="00830479" w:rsidP="0090251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30479" w:rsidRPr="00674976" w:rsidRDefault="00830479" w:rsidP="009025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30479" w:rsidRPr="00223259" w:rsidRDefault="00830479" w:rsidP="00902517">
            <w:pPr>
              <w:spacing w:line="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  <w:r w:rsidR="00313DF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479" w:rsidRDefault="00830479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79" w:rsidRPr="00674976" w:rsidRDefault="00830479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479" w:rsidRPr="00940E3D" w:rsidRDefault="00830479" w:rsidP="00902517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30479" w:rsidRPr="00F46C4B" w:rsidRDefault="00830479" w:rsidP="00902517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14FDE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C274A" w:rsidRPr="00674976" w:rsidRDefault="000C274A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36562" w:rsidRPr="00F46C4B" w:rsidTr="00902BDF">
        <w:trPr>
          <w:trHeight w:val="5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7D473A" w:rsidRDefault="00F36562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sz w:val="22"/>
                <w:szCs w:val="22"/>
                <w:lang w:eastAsia="en-US"/>
              </w:rPr>
              <w:t>07</w:t>
            </w:r>
          </w:p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62" w:rsidRPr="00223259" w:rsidRDefault="00F3656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D937C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937C6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562" w:rsidRPr="00940E3D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36562" w:rsidRPr="00F46C4B" w:rsidRDefault="00F36562" w:rsidP="005F33C5">
            <w:pPr>
              <w:widowControl w:val="0"/>
              <w:spacing w:line="0" w:lineRule="atLeast"/>
            </w:pPr>
            <w:r w:rsidRPr="00F46C4B">
              <w:t>Повышение уровня информированности населения Сергиево-Посадского городского округа Московской области посредством наружной рекламы</w:t>
            </w:r>
          </w:p>
        </w:tc>
      </w:tr>
      <w:tr w:rsidR="000C274A" w:rsidRPr="00F46C4B" w:rsidTr="00902BDF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36562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0C3875" w:rsidRDefault="00F36562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5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31"/>
            <w:bookmarkStart w:id="20" w:name="OLE_LINK32"/>
            <w:bookmarkStart w:id="21" w:name="OLE_LINK33"/>
            <w:bookmarkStart w:id="22" w:name="OLE_LINK34"/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F36562" w:rsidRPr="00674976" w:rsidRDefault="00F36562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62" w:rsidRPr="00223259" w:rsidRDefault="00F36562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D937C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Pr="00674976" w:rsidRDefault="00F36562" w:rsidP="00630C1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937C6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62" w:rsidRDefault="00F36562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6562" w:rsidRPr="00940E3D" w:rsidRDefault="00F36562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36562" w:rsidRPr="00F46C4B" w:rsidRDefault="00F36562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0C3875">
              <w:rPr>
                <w:sz w:val="22"/>
                <w:szCs w:val="22"/>
                <w:lang w:val="en-US" w:eastAsia="en-US"/>
              </w:rPr>
              <w:t>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567" w:type="dxa"/>
            <w:vMerge w:val="restart"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C274A" w:rsidRPr="00956939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0769B">
              <w:rPr>
                <w:sz w:val="22"/>
                <w:szCs w:val="22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Соответствие количества и фактического расположения рекламных конструкций на территории Сергиево-Посадского городского округа Московской области согласованной Правительством Московской области схеме размещения рекламных конструкций на 100%.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FF5264" w:rsidRPr="00F46C4B" w:rsidTr="00902BDF">
        <w:trPr>
          <w:trHeight w:val="11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FF5264" w:rsidP="00EC77D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Pr="000C3875">
              <w:rPr>
                <w:sz w:val="22"/>
                <w:szCs w:val="22"/>
                <w:lang w:val="en-US" w:eastAsia="en-US"/>
              </w:rPr>
              <w:t>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567" w:type="dxa"/>
            <w:vMerge w:val="restart"/>
          </w:tcPr>
          <w:p w:rsidR="00FF5264" w:rsidRPr="00674976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B0177B" w:rsidP="006C678A">
            <w:pPr>
              <w:widowControl w:val="0"/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B0177B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940E3D">
              <w:rPr>
                <w:sz w:val="22"/>
                <w:szCs w:val="22"/>
                <w:lang w:val="en-US" w:eastAsia="en-US"/>
              </w:rPr>
              <w:t>Управление благоустройства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F5264" w:rsidRPr="00F46C4B" w:rsidRDefault="00FF5264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праздничного/тематического оформления территории к 11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</w:tr>
      <w:tr w:rsidR="000C274A" w:rsidRPr="00F46C4B" w:rsidTr="00902BDF"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1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Pr="00674976" w:rsidRDefault="000C274A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FF5264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0C3875" w:rsidRDefault="00FF5264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FF5264" w:rsidRPr="00674976" w:rsidRDefault="00FF526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FF5264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223259" w:rsidRDefault="00D46437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630C1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Pr="00674976" w:rsidRDefault="00D46437" w:rsidP="00630C1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64" w:rsidRDefault="00FF5264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264" w:rsidRPr="00940E3D" w:rsidRDefault="00FF526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FF5264" w:rsidRPr="00F46C4B" w:rsidRDefault="00FF5264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0C3875">
              <w:rPr>
                <w:sz w:val="22"/>
                <w:szCs w:val="22"/>
                <w:lang w:val="en-US" w:eastAsia="en-US"/>
              </w:rPr>
              <w:t>.3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установленного на год числа рекламных кампаний социальной направленности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0C3875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44228B" w:rsidRDefault="000C274A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>
              <w:rPr>
                <w:sz w:val="22"/>
                <w:szCs w:val="22"/>
                <w:lang w:val="en-US" w:eastAsia="en-US"/>
              </w:rPr>
              <w:t>.4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674976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940E3D" w:rsidRDefault="000C274A" w:rsidP="005F33C5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Проведение регулярного мониторинга задолженности за установку и эксплуатацию рекламных конструкций и реализация мер по её взысканию (не менее 12 мониторингов в год)</w:t>
            </w: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0C274A" w:rsidRPr="00F46C4B" w:rsidTr="00902BDF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58218C" w:rsidRDefault="000C274A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4A" w:rsidRPr="00BB6F74" w:rsidRDefault="000C274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4A" w:rsidRDefault="000C274A" w:rsidP="00630C14">
            <w:pPr>
              <w:jc w:val="center"/>
            </w:pPr>
            <w:r w:rsidRPr="00422029">
              <w:rPr>
                <w:sz w:val="22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4A" w:rsidRPr="00414FDE" w:rsidRDefault="000C274A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C274A" w:rsidRPr="00F46C4B" w:rsidRDefault="000C274A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EE53AD" w:rsidRPr="00F46C4B" w:rsidTr="00902BDF">
        <w:trPr>
          <w:trHeight w:val="203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EE53AD" w:rsidRPr="00674976" w:rsidRDefault="00EE53AD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3AD" w:rsidRPr="00674976" w:rsidRDefault="00EE53AD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223259" w:rsidRDefault="00EE53AD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sz w:val="22"/>
              </w:rPr>
              <w:t>64 262,90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BB6F74" w:rsidRDefault="00EE53AD" w:rsidP="006B08B2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</w:rPr>
              <w:t>253 841,5</w:t>
            </w:r>
            <w:r w:rsidR="006B08B2"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BB6F74" w:rsidRDefault="00EE53AD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55 076,2</w:t>
            </w:r>
            <w:r w:rsidR="006B08B2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BB6F74" w:rsidRDefault="00EE53AD" w:rsidP="001A1A97">
            <w:pPr>
              <w:jc w:val="center"/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52 862,4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BB6F74" w:rsidRDefault="00EE53AD" w:rsidP="001A1A97">
            <w:pPr>
              <w:jc w:val="center"/>
            </w:pPr>
            <w:r w:rsidRPr="0076389A">
              <w:rPr>
                <w:bCs/>
                <w:color w:val="000000"/>
                <w:sz w:val="22"/>
                <w:szCs w:val="22"/>
                <w:lang w:eastAsia="en-US"/>
              </w:rPr>
              <w:t>49 717,09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Default="00EE53AD" w:rsidP="001A1A97">
            <w:pPr>
              <w:jc w:val="center"/>
            </w:pPr>
            <w:r w:rsidRPr="003716B1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Default="00EE53AD" w:rsidP="001A1A97">
            <w:pPr>
              <w:jc w:val="center"/>
            </w:pPr>
            <w:r w:rsidRPr="003716B1"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3AD" w:rsidRPr="00414FDE" w:rsidRDefault="00EE53AD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EE53AD" w:rsidRPr="00442F9E" w:rsidRDefault="00EE53AD" w:rsidP="00053707">
            <w:pPr>
              <w:jc w:val="center"/>
            </w:pPr>
            <w:r w:rsidRPr="00442F9E">
              <w:t>X</w:t>
            </w:r>
          </w:p>
        </w:tc>
      </w:tr>
      <w:tr w:rsidR="00EE53AD" w:rsidRPr="00414FDE" w:rsidTr="00902BDF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E53AD" w:rsidRPr="00F076F1" w:rsidRDefault="00EE53AD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3AD" w:rsidRPr="00674976" w:rsidRDefault="00EE53AD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223259" w:rsidRDefault="00D00D13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1 370,0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3AD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AD" w:rsidRPr="00414FDE" w:rsidRDefault="00EE53AD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E53AD" w:rsidRPr="00414FDE" w:rsidRDefault="00EE53AD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914" w:rsidRPr="00414FDE" w:rsidTr="00902BDF">
        <w:trPr>
          <w:trHeight w:val="281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65914" w:rsidRPr="00F076F1" w:rsidRDefault="00D6591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914" w:rsidRPr="00674976" w:rsidRDefault="00D6591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 xml:space="preserve">Средства бюджета </w:t>
            </w:r>
            <w:r w:rsidRPr="00674976">
              <w:rPr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223259" w:rsidRDefault="00D65914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bCs/>
                <w:color w:val="000000"/>
                <w:sz w:val="22"/>
              </w:rPr>
              <w:t>62 692,9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6B08B2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</w:rPr>
              <w:t>253 791,5</w:t>
            </w:r>
            <w:r w:rsidR="006B08B2"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55 026,2</w:t>
            </w:r>
            <w:r w:rsidR="006B08B2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52 862,4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49 717,09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48 092,94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914" w:rsidRPr="00414FDE" w:rsidRDefault="00D6591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5914" w:rsidRPr="00414FDE" w:rsidRDefault="00D65914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65914" w:rsidRPr="00414FDE" w:rsidTr="00902BDF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5914" w:rsidRPr="00F076F1" w:rsidRDefault="00D6591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914" w:rsidRPr="00674976" w:rsidRDefault="00D65914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223259" w:rsidRDefault="00D00D13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001AB0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BB6F74" w:rsidRDefault="00D65914" w:rsidP="001A1A9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914" w:rsidRPr="00E41365" w:rsidRDefault="00D00D13" w:rsidP="001A1A9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4" w:rsidRPr="00414FDE" w:rsidRDefault="00D65914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5914" w:rsidRPr="00414FDE" w:rsidRDefault="00D65914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74976" w:rsidRPr="00C745BC" w:rsidRDefault="00674976" w:rsidP="00C745BC">
      <w:pPr>
        <w:jc w:val="both"/>
        <w:rPr>
          <w:sz w:val="24"/>
          <w:szCs w:val="24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2D40EB" w:rsidP="002D40EB">
      <w:pPr>
        <w:widowControl w:val="0"/>
        <w:tabs>
          <w:tab w:val="left" w:pos="10290"/>
        </w:tabs>
        <w:autoSpaceDE w:val="0"/>
        <w:autoSpaceDN w:val="0"/>
        <w:adjustRightInd w:val="0"/>
        <w:outlineLvl w:val="1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121632" w:rsidRDefault="00121632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121632" w:rsidRDefault="00121632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121632" w:rsidRDefault="00121632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ED28AD" w:rsidRPr="00ED28AD">
        <w:rPr>
          <w:rFonts w:eastAsiaTheme="minorHAnsi"/>
          <w:b/>
          <w:bCs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«Мир и согласие. Новые возможности»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42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985"/>
        <w:gridCol w:w="992"/>
        <w:gridCol w:w="851"/>
        <w:gridCol w:w="850"/>
        <w:gridCol w:w="851"/>
        <w:gridCol w:w="850"/>
        <w:gridCol w:w="851"/>
      </w:tblGrid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</w:p>
        </w:tc>
      </w:tr>
      <w:tr w:rsidR="00ED28AD" w:rsidRPr="00ED28AD" w:rsidTr="008421EE"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057" w:type="dxa"/>
            <w:gridSpan w:val="8"/>
            <w:shd w:val="clear" w:color="auto" w:fill="auto"/>
          </w:tcPr>
          <w:p w:rsidR="00ED28AD" w:rsidRPr="00ED28AD" w:rsidRDefault="00A6300D" w:rsidP="00B43FD9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DF1C6D" w:rsidRPr="00DF1C6D">
              <w:rPr>
                <w:sz w:val="24"/>
                <w:szCs w:val="24"/>
              </w:rPr>
              <w:t xml:space="preserve"> </w:t>
            </w:r>
            <w:r w:rsidR="00A81D3A">
              <w:rPr>
                <w:sz w:val="24"/>
                <w:szCs w:val="24"/>
              </w:rPr>
              <w:t xml:space="preserve">администрации </w:t>
            </w:r>
            <w:r w:rsidR="00DF1C6D"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округа</w:t>
            </w: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ED28AD" w:rsidRPr="00ED28AD" w:rsidTr="00001558">
        <w:trPr>
          <w:trHeight w:val="557"/>
        </w:trPr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ED28AD" w:rsidRPr="00ED28AD" w:rsidTr="00001558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057" w:type="dxa"/>
            <w:gridSpan w:val="8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ED28AD" w:rsidRPr="00ED28AD" w:rsidTr="00001558">
        <w:tc>
          <w:tcPr>
            <w:tcW w:w="3402" w:type="dxa"/>
            <w:vMerge w:val="restart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vAlign w:val="center"/>
          </w:tcPr>
          <w:p w:rsidR="00ED28AD" w:rsidRPr="00ED28AD" w:rsidRDefault="00ED28AD" w:rsidP="00FB471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D28AD" w:rsidRPr="00ED28AD" w:rsidTr="00001558">
        <w:trPr>
          <w:trHeight w:val="164"/>
        </w:trPr>
        <w:tc>
          <w:tcPr>
            <w:tcW w:w="3402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ED28AD" w:rsidRPr="00ED28AD" w:rsidTr="00001558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001558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985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ED28AD" w:rsidRPr="00ED28AD" w:rsidRDefault="00910A5C" w:rsidP="003F6BF8">
            <w:pPr>
              <w:spacing w:line="0" w:lineRule="atLeast"/>
              <w:jc w:val="both"/>
              <w:rPr>
                <w:rFonts w:eastAsiaTheme="minorHAnsi"/>
                <w:lang w:eastAsia="en-US"/>
              </w:rPr>
            </w:pPr>
            <w:r w:rsidRPr="00910A5C">
              <w:rPr>
                <w:rFonts w:eastAsiaTheme="minorHAnsi"/>
                <w:sz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ED28A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ED28A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</w:tc>
      </w:tr>
    </w:tbl>
    <w:p w:rsidR="00ED28AD" w:rsidRPr="00ED28AD" w:rsidRDefault="00ED28AD" w:rsidP="00ED28AD">
      <w:pPr>
        <w:jc w:val="center"/>
        <w:rPr>
          <w:bCs/>
          <w:sz w:val="16"/>
          <w:szCs w:val="16"/>
          <w:highlight w:val="yellow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F6190" w:rsidRPr="00CF6190" w:rsidRDefault="00470E2B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</w:t>
      </w:r>
      <w:r w:rsidR="003F6BF8">
        <w:rPr>
          <w:b/>
          <w:bCs/>
          <w:sz w:val="24"/>
          <w:szCs w:val="24"/>
        </w:rPr>
        <w:t xml:space="preserve">2.1. </w:t>
      </w:r>
      <w:r w:rsidR="00F47787" w:rsidRPr="00C43F29">
        <w:rPr>
          <w:b/>
          <w:sz w:val="24"/>
          <w:szCs w:val="24"/>
        </w:rPr>
        <w:t>Х</w:t>
      </w:r>
      <w:r w:rsidR="00C8395A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ED28AD" w:rsidRPr="00ED28AD">
        <w:rPr>
          <w:b/>
          <w:bCs/>
          <w:sz w:val="24"/>
          <w:szCs w:val="24"/>
        </w:rPr>
        <w:t>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Открытость и прозрачность деятельности администрации Сергиево-Посадского городского округа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округа.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Основным приоритетом работы администрации городского округа в сфере развития гражданского общества являются: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 xml:space="preserve">При оценке общественно-политической ситуации в Сергиево-Посадском городском округе необходимо учитывать, что на территории округа проживают представители свыше 110 национальностей. Зарегистрировано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ED28AD">
        <w:rPr>
          <w:rFonts w:eastAsiaTheme="minorHAnsi"/>
          <w:bCs/>
          <w:sz w:val="24"/>
          <w:szCs w:val="24"/>
          <w:lang w:val="en-US" w:eastAsia="en-US"/>
        </w:rPr>
        <w:t>II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«Мир и согласие. Новые возможности» разработана в целях поощрения со</w:t>
      </w:r>
      <w:r w:rsidR="004734A8">
        <w:rPr>
          <w:rFonts w:eastAsiaTheme="minorHAnsi"/>
          <w:bCs/>
          <w:sz w:val="24"/>
          <w:szCs w:val="24"/>
          <w:lang w:eastAsia="en-US"/>
        </w:rPr>
        <w:t>циальной активности и проявления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гражданской позиции населения на территории городского округа, </w:t>
      </w:r>
      <w:r w:rsidRPr="00ED28AD">
        <w:rPr>
          <w:rFonts w:eastAsiaTheme="minorHAnsi"/>
          <w:sz w:val="24"/>
          <w:szCs w:val="24"/>
          <w:lang w:eastAsia="en-US"/>
        </w:rPr>
        <w:t xml:space="preserve"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>Основная цель реализации подпрограммы - п</w:t>
      </w:r>
      <w:r w:rsidRPr="00ED28AD">
        <w:rPr>
          <w:rFonts w:eastAsiaTheme="minorHAnsi"/>
          <w:sz w:val="24"/>
          <w:szCs w:val="24"/>
          <w:lang w:eastAsia="en-US"/>
        </w:rPr>
        <w:t>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Сергиево-Посадского городского округа Московской области.</w:t>
      </w:r>
    </w:p>
    <w:p w:rsid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F6190" w:rsidRDefault="00CF6190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9469A1" w:rsidRDefault="009469A1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9.2</w:t>
      </w:r>
      <w:r w:rsidR="0090400C">
        <w:rPr>
          <w:rFonts w:eastAsiaTheme="minorHAnsi"/>
          <w:b/>
          <w:sz w:val="24"/>
          <w:szCs w:val="24"/>
          <w:lang w:eastAsia="en-US"/>
        </w:rPr>
        <w:t xml:space="preserve">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ED28AD" w:rsidRPr="00ED28AD">
        <w:rPr>
          <w:rFonts w:eastAsiaTheme="minorHAnsi"/>
          <w:b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«Мир и согласие. Новые возможности»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tbl>
      <w:tblPr>
        <w:tblStyle w:val="4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274"/>
        <w:gridCol w:w="1561"/>
        <w:gridCol w:w="718"/>
        <w:gridCol w:w="556"/>
        <w:gridCol w:w="567"/>
        <w:gridCol w:w="567"/>
        <w:gridCol w:w="567"/>
        <w:gridCol w:w="567"/>
        <w:gridCol w:w="1557"/>
        <w:gridCol w:w="2981"/>
      </w:tblGrid>
      <w:tr w:rsidR="00ED28AD" w:rsidRPr="00ED28AD" w:rsidTr="008979C7">
        <w:trPr>
          <w:trHeight w:val="1206"/>
        </w:trPr>
        <w:tc>
          <w:tcPr>
            <w:tcW w:w="984" w:type="dxa"/>
            <w:vMerge w:val="restart"/>
          </w:tcPr>
          <w:p w:rsidR="00ED28AD" w:rsidRPr="00BA2DCE" w:rsidRDefault="00ED28AD" w:rsidP="008979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 xml:space="preserve">№ </w:t>
            </w:r>
            <w:r w:rsidR="008979C7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326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</w:tcPr>
          <w:p w:rsidR="00ED28AD" w:rsidRPr="00BA2DCE" w:rsidRDefault="006350D5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Источники финансиро</w:t>
            </w:r>
            <w:r w:rsidR="00ED28AD" w:rsidRPr="00BA2DCE">
              <w:rPr>
                <w:rFonts w:eastAsiaTheme="minorEastAsia"/>
                <w:sz w:val="22"/>
                <w:szCs w:val="22"/>
              </w:rPr>
              <w:t>вания</w:t>
            </w:r>
          </w:p>
        </w:tc>
        <w:tc>
          <w:tcPr>
            <w:tcW w:w="1561" w:type="dxa"/>
            <w:vMerge w:val="restart"/>
          </w:tcPr>
          <w:p w:rsidR="00FB4716" w:rsidRPr="00FB4716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ED28AD" w:rsidRPr="00BA2DCE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(тыс. руб.)</w:t>
            </w:r>
          </w:p>
        </w:tc>
        <w:tc>
          <w:tcPr>
            <w:tcW w:w="718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 xml:space="preserve">Всего </w:t>
            </w:r>
          </w:p>
        </w:tc>
        <w:tc>
          <w:tcPr>
            <w:tcW w:w="2824" w:type="dxa"/>
            <w:gridSpan w:val="5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  <w:tc>
          <w:tcPr>
            <w:tcW w:w="2981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ED28AD" w:rsidRPr="00ED28AD" w:rsidTr="008979C7">
        <w:trPr>
          <w:trHeight w:val="654"/>
        </w:trPr>
        <w:tc>
          <w:tcPr>
            <w:tcW w:w="98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8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557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D28AD" w:rsidRPr="00ED28AD" w:rsidTr="008979C7">
        <w:trPr>
          <w:trHeight w:val="234"/>
        </w:trPr>
        <w:tc>
          <w:tcPr>
            <w:tcW w:w="98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6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56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55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98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13</w:t>
            </w:r>
          </w:p>
        </w:tc>
      </w:tr>
      <w:tr w:rsidR="001F513C" w:rsidRPr="00ED28AD" w:rsidTr="008979C7">
        <w:trPr>
          <w:trHeight w:val="2975"/>
        </w:trPr>
        <w:tc>
          <w:tcPr>
            <w:tcW w:w="984" w:type="dxa"/>
          </w:tcPr>
          <w:p w:rsidR="001F513C" w:rsidRPr="00081D81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81D8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Основное мероприятие </w:t>
            </w:r>
            <w:r w:rsidR="008B21A7">
              <w:rPr>
                <w:rFonts w:eastAsiaTheme="minorEastAsia"/>
                <w:sz w:val="22"/>
                <w:szCs w:val="24"/>
              </w:rPr>
              <w:t>02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  <w:highlight w:val="yellow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Организация и проведение мероприятий, направленных на укрепление межэтнических и межконфессиональных отношений </w:t>
            </w: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BA2DCE" w:rsidRDefault="001F513C" w:rsidP="00BA2D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24B8A">
              <w:rPr>
                <w:rFonts w:eastAsiaTheme="minorHAnsi"/>
                <w:szCs w:val="22"/>
                <w:lang w:eastAsia="en-US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      </w:r>
          </w:p>
        </w:tc>
      </w:tr>
      <w:tr w:rsidR="001F513C" w:rsidRPr="00ED28AD" w:rsidTr="008979C7">
        <w:trPr>
          <w:trHeight w:val="3672"/>
        </w:trPr>
        <w:tc>
          <w:tcPr>
            <w:tcW w:w="984" w:type="dxa"/>
          </w:tcPr>
          <w:p w:rsidR="001F513C" w:rsidRPr="00081D81" w:rsidRDefault="007A5F65" w:rsidP="000C3875">
            <w:pPr>
              <w:widowControl w:val="0"/>
              <w:autoSpaceDE w:val="0"/>
              <w:autoSpaceDN w:val="0"/>
              <w:adjustRightInd w:val="0"/>
              <w:ind w:right="-11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9" w:type="dxa"/>
          </w:tcPr>
          <w:p w:rsidR="001F513C" w:rsidRPr="00F9163A" w:rsidRDefault="001F513C" w:rsidP="00624B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F9163A">
              <w:rPr>
                <w:rFonts w:eastAsiaTheme="minorEastAsia"/>
                <w:sz w:val="22"/>
                <w:szCs w:val="24"/>
              </w:rPr>
              <w:t>Разработка и осуществление мер, направленных на укрепление межнационального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 w:val="restart"/>
          </w:tcPr>
          <w:p w:rsidR="001F513C" w:rsidRPr="00527D67" w:rsidRDefault="001F513C" w:rsidP="009D68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9.3</w:t>
      </w:r>
      <w:r w:rsidR="00532E00">
        <w:rPr>
          <w:b/>
          <w:bCs/>
          <w:sz w:val="24"/>
          <w:szCs w:val="24"/>
        </w:rPr>
        <w:t>.</w:t>
      </w:r>
      <w:r w:rsidRPr="0042165D">
        <w:rPr>
          <w:b/>
          <w:bCs/>
          <w:sz w:val="24"/>
          <w:szCs w:val="24"/>
        </w:rPr>
        <w:t xml:space="preserve"> Паспорт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42165D">
        <w:rPr>
          <w:b/>
          <w:bCs/>
          <w:sz w:val="24"/>
          <w:szCs w:val="24"/>
        </w:rPr>
        <w:t xml:space="preserve"> «Эффективное местное самоуправление Московской области»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реализации молодежной политики»</w:t>
      </w: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5D" w:rsidRPr="008421EE" w:rsidRDefault="006D5A75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5A75">
              <w:rPr>
                <w:sz w:val="24"/>
                <w:szCs w:val="24"/>
              </w:rPr>
              <w:t>ктивизация участия жителей в определении приоритетов р</w:t>
            </w:r>
            <w:r w:rsidR="005A1A39">
              <w:rPr>
                <w:sz w:val="24"/>
                <w:szCs w:val="24"/>
              </w:rPr>
              <w:t>асходования средств местного бюджета</w:t>
            </w:r>
            <w:r w:rsidRPr="006D5A75">
              <w:rPr>
                <w:sz w:val="24"/>
                <w:szCs w:val="24"/>
              </w:rPr>
              <w:t xml:space="preserve"> и поддержка инициатив жителей в решении вопросов местного значения.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42165D" w:rsidRPr="008421EE" w:rsidRDefault="006D5A75" w:rsidP="003F7760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5D28B2" w:rsidRPr="008421EE" w:rsidTr="003F77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5D28B2" w:rsidRPr="008421EE" w:rsidTr="003F7760">
        <w:trPr>
          <w:trHeight w:val="291"/>
        </w:trPr>
        <w:tc>
          <w:tcPr>
            <w:tcW w:w="3544" w:type="dxa"/>
            <w:vMerge/>
          </w:tcPr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52175B" w:rsidRPr="00327157" w:rsidTr="0052175B">
        <w:tc>
          <w:tcPr>
            <w:tcW w:w="3544" w:type="dxa"/>
            <w:vMerge/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2175B" w:rsidRPr="008421EE" w:rsidRDefault="0052175B" w:rsidP="006D5A75">
            <w:pPr>
              <w:autoSpaceDE w:val="0"/>
              <w:autoSpaceDN w:val="0"/>
              <w:adjustRightInd w:val="0"/>
              <w:ind w:right="-53"/>
            </w:pPr>
            <w:r w:rsidRPr="008421EE">
              <w:t xml:space="preserve">Главное управление </w:t>
            </w:r>
            <w:r>
              <w:t>территориальной политики</w:t>
            </w:r>
          </w:p>
        </w:tc>
        <w:tc>
          <w:tcPr>
            <w:tcW w:w="1646" w:type="dxa"/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  <w:vAlign w:val="center"/>
          </w:tcPr>
          <w:p w:rsidR="0052175B" w:rsidRPr="0052175B" w:rsidRDefault="00E46670" w:rsidP="00521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25 846,3</w:t>
            </w:r>
          </w:p>
        </w:tc>
        <w:tc>
          <w:tcPr>
            <w:tcW w:w="1418" w:type="dxa"/>
            <w:vAlign w:val="center"/>
          </w:tcPr>
          <w:p w:rsidR="0052175B" w:rsidRPr="0052175B" w:rsidRDefault="0052175B" w:rsidP="0052175B">
            <w:pPr>
              <w:jc w:val="center"/>
              <w:rPr>
                <w:sz w:val="22"/>
              </w:rPr>
            </w:pPr>
            <w:r w:rsidRPr="0052175B">
              <w:rPr>
                <w:sz w:val="22"/>
              </w:rPr>
              <w:t>20 916,61</w:t>
            </w:r>
          </w:p>
        </w:tc>
        <w:tc>
          <w:tcPr>
            <w:tcW w:w="1331" w:type="dxa"/>
            <w:vAlign w:val="center"/>
          </w:tcPr>
          <w:p w:rsidR="0052175B" w:rsidRDefault="00E46670" w:rsidP="0052175B">
            <w:pPr>
              <w:jc w:val="center"/>
            </w:pPr>
            <w:r w:rsidRPr="00E46670">
              <w:rPr>
                <w:bCs/>
                <w:sz w:val="22"/>
              </w:rPr>
              <w:t>4 929,69</w:t>
            </w:r>
          </w:p>
        </w:tc>
        <w:tc>
          <w:tcPr>
            <w:tcW w:w="1418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2175B" w:rsidRPr="00327157" w:rsidTr="0052175B">
        <w:tc>
          <w:tcPr>
            <w:tcW w:w="3544" w:type="dxa"/>
            <w:vMerge/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52175B" w:rsidRPr="008421EE" w:rsidRDefault="0052175B" w:rsidP="003F7760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  <w:vAlign w:val="center"/>
          </w:tcPr>
          <w:p w:rsidR="0052175B" w:rsidRPr="0052175B" w:rsidRDefault="0052175B" w:rsidP="0052175B">
            <w:pPr>
              <w:jc w:val="center"/>
              <w:rPr>
                <w:sz w:val="22"/>
              </w:rPr>
            </w:pPr>
            <w:r w:rsidRPr="0052175B">
              <w:rPr>
                <w:sz w:val="22"/>
              </w:rPr>
              <w:t>16 168,54</w:t>
            </w:r>
          </w:p>
        </w:tc>
        <w:tc>
          <w:tcPr>
            <w:tcW w:w="1418" w:type="dxa"/>
            <w:vAlign w:val="center"/>
          </w:tcPr>
          <w:p w:rsidR="0052175B" w:rsidRPr="0052175B" w:rsidRDefault="0052175B" w:rsidP="0052175B">
            <w:pPr>
              <w:jc w:val="center"/>
              <w:rPr>
                <w:sz w:val="22"/>
              </w:rPr>
            </w:pPr>
            <w:r w:rsidRPr="0052175B">
              <w:rPr>
                <w:sz w:val="22"/>
              </w:rPr>
              <w:t>16 168,54</w:t>
            </w:r>
          </w:p>
        </w:tc>
        <w:tc>
          <w:tcPr>
            <w:tcW w:w="1331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2175B" w:rsidRPr="00327157" w:rsidTr="0052175B">
        <w:tc>
          <w:tcPr>
            <w:tcW w:w="3544" w:type="dxa"/>
            <w:vMerge/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2175B" w:rsidRPr="008421EE" w:rsidRDefault="0052175B" w:rsidP="003F7760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2175B" w:rsidRPr="008421EE" w:rsidRDefault="0052175B" w:rsidP="003F7760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52175B" w:rsidRPr="0052175B" w:rsidRDefault="00E46670" w:rsidP="00521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9 677,76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Pr="0052175B" w:rsidRDefault="00861BE9" w:rsidP="00521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4 748,07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52175B" w:rsidRDefault="00E46670" w:rsidP="0052175B">
            <w:pPr>
              <w:jc w:val="center"/>
            </w:pPr>
            <w:r>
              <w:rPr>
                <w:bCs/>
                <w:sz w:val="22"/>
              </w:rPr>
              <w:t>4 929,69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2175B" w:rsidRPr="00327157" w:rsidTr="0052175B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2175B" w:rsidRPr="008421EE" w:rsidRDefault="0052175B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52175B" w:rsidRDefault="0052175B" w:rsidP="003F7760"/>
        </w:tc>
        <w:tc>
          <w:tcPr>
            <w:tcW w:w="1646" w:type="dxa"/>
            <w:tcBorders>
              <w:bottom w:val="single" w:sz="4" w:space="0" w:color="auto"/>
            </w:tcBorders>
          </w:tcPr>
          <w:p w:rsidR="0052175B" w:rsidRPr="00910A5C" w:rsidRDefault="0052175B" w:rsidP="003F7760">
            <w:pPr>
              <w:ind w:left="-22" w:right="-108"/>
            </w:pPr>
            <w:r>
              <w:t>Внебюджетные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52175B" w:rsidRPr="0052175B" w:rsidRDefault="00861BE9" w:rsidP="00521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Pr="0052175B" w:rsidRDefault="00861BE9" w:rsidP="00521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2175B" w:rsidRDefault="0052175B" w:rsidP="0052175B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- </w:t>
            </w:r>
            <w:r w:rsidR="00F955E0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</w:tbl>
    <w:p w:rsidR="003F7760" w:rsidRDefault="003F7760" w:rsidP="00532E00">
      <w:pPr>
        <w:ind w:firstLine="709"/>
        <w:jc w:val="center"/>
        <w:rPr>
          <w:b/>
          <w:sz w:val="24"/>
          <w:szCs w:val="24"/>
        </w:rPr>
      </w:pPr>
    </w:p>
    <w:p w:rsidR="00532E00" w:rsidRPr="008421EE" w:rsidRDefault="00532E00" w:rsidP="00532E0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421EE">
        <w:rPr>
          <w:b/>
          <w:sz w:val="24"/>
          <w:szCs w:val="24"/>
        </w:rPr>
        <w:t xml:space="preserve">.1. </w:t>
      </w:r>
      <w:r w:rsidRPr="00C43F29">
        <w:rPr>
          <w:b/>
          <w:sz w:val="24"/>
          <w:szCs w:val="24"/>
        </w:rPr>
        <w:t>Х</w:t>
      </w:r>
      <w:r w:rsidR="00476A6A">
        <w:rPr>
          <w:b/>
          <w:sz w:val="24"/>
          <w:szCs w:val="24"/>
        </w:rPr>
        <w:t xml:space="preserve">арактеристика проблем, </w:t>
      </w:r>
      <w:r>
        <w:rPr>
          <w:b/>
          <w:sz w:val="24"/>
          <w:szCs w:val="24"/>
        </w:rPr>
        <w:t>решаемых посредством мероприятий</w:t>
      </w:r>
      <w:r w:rsidRPr="00ED28AD">
        <w:rPr>
          <w:b/>
          <w:bCs/>
          <w:sz w:val="24"/>
          <w:szCs w:val="24"/>
        </w:rPr>
        <w:t>.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В соответствии с Федеральным </w:t>
      </w:r>
      <w:hyperlink r:id="rId13" w:history="1">
        <w:r w:rsidRPr="000770C4">
          <w:rPr>
            <w:sz w:val="24"/>
          </w:rPr>
          <w:t>законом</w:t>
        </w:r>
      </w:hyperlink>
      <w:r w:rsidRPr="00FA18E7">
        <w:rPr>
          <w:sz w:val="24"/>
        </w:rPr>
        <w:t xml:space="preserve">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437F7F" w:rsidRDefault="00FA18E7" w:rsidP="00437F7F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>Для решения поставленной цели в рамках подпрограммы 3 предусматривается реализация мероприятий, направленных на:</w:t>
      </w:r>
    </w:p>
    <w:p w:rsidR="003F7760" w:rsidRDefault="00640E84" w:rsidP="00640E84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исполнение</w:t>
      </w:r>
      <w:r w:rsidRPr="00640E84">
        <w:rPr>
          <w:sz w:val="24"/>
        </w:rPr>
        <w:t xml:space="preserve">, основанных на гражданской инициативе практик по решению вопросов местного значения при непосредственном участии </w:t>
      </w:r>
      <w:r w:rsidRPr="00640E84">
        <w:rPr>
          <w:sz w:val="24"/>
        </w:rPr>
        <w:lastRenderedPageBreak/>
        <w:t xml:space="preserve">граждан в определении и выборе объектов расходования бюджетных средств, а также последующем контроле за </w:t>
      </w:r>
      <w:r w:rsidR="00C65C63">
        <w:rPr>
          <w:sz w:val="24"/>
        </w:rPr>
        <w:t xml:space="preserve">реализацией отобранных проектов; </w:t>
      </w:r>
    </w:p>
    <w:p w:rsidR="00C65C63" w:rsidRPr="00FA18E7" w:rsidRDefault="00C65C63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C65C63">
        <w:rPr>
          <w:sz w:val="24"/>
        </w:rPr>
        <w:t>повышение открытости деятельности органов местного самоуправ</w:t>
      </w:r>
      <w:r w:rsidRPr="00C65C63">
        <w:rPr>
          <w:sz w:val="24"/>
        </w:rPr>
        <w:softHyphen/>
        <w:t>ления при формировании и исполнении местного бюджета, а также информи</w:t>
      </w:r>
      <w:r w:rsidRPr="00C65C63">
        <w:rPr>
          <w:sz w:val="24"/>
        </w:rPr>
        <w:softHyphen/>
        <w:t xml:space="preserve">рованности и финансовой грамотности жителей </w:t>
      </w:r>
      <w:r>
        <w:rPr>
          <w:sz w:val="24"/>
        </w:rPr>
        <w:t>Сергиево-Посадского городского округа;</w:t>
      </w:r>
    </w:p>
    <w:p w:rsidR="00FA18E7" w:rsidRPr="00C65C63" w:rsidRDefault="00FA18E7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Успешная реализация мероприятий подпрограммы 3 должна привести </w:t>
      </w:r>
      <w:r w:rsidR="00DD0B5E">
        <w:rPr>
          <w:sz w:val="24"/>
        </w:rPr>
        <w:t xml:space="preserve">к </w:t>
      </w:r>
      <w:r w:rsidR="00640E84">
        <w:rPr>
          <w:sz w:val="24"/>
        </w:rPr>
        <w:t>вовлечению</w:t>
      </w:r>
      <w:r w:rsidR="00640E84" w:rsidRPr="00640E84">
        <w:rPr>
          <w:sz w:val="24"/>
        </w:rPr>
        <w:t xml:space="preserve"> жителей и бизнеса в решение вопросов местного значения, развитие общественной инфраструктуры </w:t>
      </w:r>
      <w:r w:rsidR="00640E84">
        <w:rPr>
          <w:sz w:val="24"/>
        </w:rPr>
        <w:t>Сергиево-П</w:t>
      </w:r>
      <w:r w:rsidR="00C65C63">
        <w:rPr>
          <w:sz w:val="24"/>
        </w:rPr>
        <w:t>осадского городского округа, улучшению</w:t>
      </w:r>
      <w:r w:rsidRPr="00FA18E7">
        <w:rPr>
          <w:sz w:val="24"/>
        </w:rPr>
        <w:t xml:space="preserve"> условий жизни населения </w:t>
      </w:r>
      <w:r w:rsidR="00E31197">
        <w:rPr>
          <w:sz w:val="24"/>
        </w:rPr>
        <w:t>в Сергиево-П</w:t>
      </w:r>
      <w:r w:rsidR="007C1DE1">
        <w:rPr>
          <w:sz w:val="24"/>
        </w:rPr>
        <w:t>осадском городском округе</w:t>
      </w:r>
      <w:r w:rsidR="00C65C63">
        <w:rPr>
          <w:sz w:val="24"/>
        </w:rPr>
        <w:t>, обретению</w:t>
      </w:r>
      <w:r w:rsidRPr="00FA18E7">
        <w:rPr>
          <w:sz w:val="24"/>
        </w:rPr>
        <w:t xml:space="preserve"> гражданами навыков демократического взаимодействия с формируемыми ими органами местного самоуправления, а также навыков общественного контроля за</w:t>
      </w:r>
      <w:r w:rsidR="00175305">
        <w:rPr>
          <w:sz w:val="24"/>
        </w:rPr>
        <w:t xml:space="preserve"> эффективностью их деятельности.</w:t>
      </w:r>
    </w:p>
    <w:p w:rsidR="00004EBD" w:rsidRDefault="00004EBD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67C52" w:rsidRPr="00C65C63" w:rsidRDefault="00C67C52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D52C53" w:rsidRPr="008421EE" w:rsidRDefault="00D52C53" w:rsidP="00D52C5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8421EE">
        <w:rPr>
          <w:b/>
          <w:bCs/>
          <w:sz w:val="24"/>
          <w:szCs w:val="24"/>
        </w:rPr>
        <w:t xml:space="preserve"> «</w:t>
      </w:r>
      <w:r w:rsidR="00973165" w:rsidRPr="0042165D">
        <w:rPr>
          <w:b/>
          <w:bCs/>
          <w:sz w:val="24"/>
          <w:szCs w:val="24"/>
        </w:rPr>
        <w:t>Эффективное местное самоуправление Московской области</w:t>
      </w:r>
      <w:r w:rsidRPr="008421EE">
        <w:rPr>
          <w:b/>
          <w:bCs/>
          <w:sz w:val="24"/>
          <w:szCs w:val="24"/>
        </w:rPr>
        <w:t>»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FA18E7" w:rsidRPr="003633A3" w:rsidRDefault="00D52C53" w:rsidP="003633A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42165D" w:rsidRDefault="0042165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992"/>
        <w:gridCol w:w="850"/>
        <w:gridCol w:w="851"/>
        <w:gridCol w:w="850"/>
        <w:gridCol w:w="849"/>
        <w:gridCol w:w="1276"/>
        <w:gridCol w:w="2128"/>
      </w:tblGrid>
      <w:tr w:rsidR="00AC7268" w:rsidRPr="00070AC7" w:rsidTr="00E669CD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EE349B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AC7268" w:rsidRPr="00070AC7" w:rsidTr="00A37611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7268" w:rsidRPr="00070AC7" w:rsidTr="00A3761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2E7FAF" w:rsidRPr="00070AC7" w:rsidTr="00A3761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E669CD">
            <w:pPr>
              <w:rPr>
                <w:sz w:val="18"/>
                <w:szCs w:val="18"/>
              </w:rPr>
            </w:pPr>
            <w:r w:rsidRPr="00AC7268">
              <w:rPr>
                <w:sz w:val="22"/>
                <w:szCs w:val="22"/>
              </w:rPr>
              <w:t>Основное мероприятие 07. Реализация практик инициативного бюджетирования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2E7FAF" w:rsidRPr="00936B8D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993196" w:rsidP="00E669CD">
            <w:pPr>
              <w:jc w:val="center"/>
            </w:pPr>
            <w:r w:rsidRPr="00A6438E">
              <w:t>25 846,3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703E1F" w:rsidP="00E669CD">
            <w:pPr>
              <w:jc w:val="center"/>
            </w:pPr>
            <w:r>
              <w:t>20 916,61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7B5EB5" w:rsidP="00E669CD">
            <w:pPr>
              <w:jc w:val="center"/>
            </w:pPr>
            <w:r>
              <w:t>4 929,69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362D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E669CD">
            <w:pPr>
              <w:jc w:val="center"/>
            </w:pPr>
            <w:r w:rsidRPr="00136B57">
              <w:rPr>
                <w:sz w:val="22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  <w:tr w:rsidR="002E7FAF" w:rsidRPr="00070AC7" w:rsidTr="00A3761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77EAB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E66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Default="00A37611" w:rsidP="00E669CD">
            <w:pPr>
              <w:jc w:val="center"/>
            </w:pPr>
            <w:r>
              <w:t>16 168,54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A37611" w:rsidP="00E669CD">
            <w:pPr>
              <w:jc w:val="center"/>
            </w:pPr>
            <w:r>
              <w:t>16 168,54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E669CD">
            <w:pPr>
              <w:jc w:val="center"/>
            </w:pPr>
          </w:p>
        </w:tc>
      </w:tr>
      <w:tr w:rsidR="009030C8" w:rsidRPr="00070AC7" w:rsidTr="00A37611">
        <w:trPr>
          <w:trHeight w:val="9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93196" w:rsidP="001A1A97">
            <w:pPr>
              <w:jc w:val="center"/>
            </w:pPr>
            <w:r>
              <w:t>9 677,76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1A1A97">
            <w:pPr>
              <w:jc w:val="center"/>
            </w:pPr>
            <w:r>
              <w:t>4 748,07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93196" w:rsidP="00993196">
            <w:pPr>
              <w:jc w:val="center"/>
            </w:pPr>
            <w:r>
              <w:t>4 929,69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A37611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  <w:p w:rsidR="009030C8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9030C8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9030C8" w:rsidRPr="000C3DB9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8C312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8C3121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21630C">
        <w:trPr>
          <w:trHeight w:val="41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7.1.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E918F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8F7">
              <w:rPr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C16177" w:rsidP="00E669CD">
            <w:pPr>
              <w:jc w:val="center"/>
            </w:pPr>
            <w:r w:rsidRPr="00A6438E">
              <w:t>25 846,3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20 916,61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 w:rsidRPr="009030C8">
              <w:t>4 929,69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030C8" w:rsidRPr="00070AC7" w:rsidTr="00E669CD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Default="009030C8" w:rsidP="00E669CD">
            <w:pPr>
              <w:jc w:val="center"/>
            </w:pPr>
            <w:r>
              <w:t>16 168,54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16 168,54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E669CD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9 677,76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4 748,07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4 929,69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21630C">
        <w:trPr>
          <w:trHeight w:val="70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C3DB9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8C312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8C3121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C16177" w:rsidP="00E669CD">
            <w:pPr>
              <w:jc w:val="center"/>
            </w:pPr>
            <w:r w:rsidRPr="00A6438E">
              <w:t>25 846,3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20 916,61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 w:rsidRPr="009030C8">
              <w:t>4 929,69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030C8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Default="009030C8" w:rsidP="00E669CD">
            <w:pPr>
              <w:jc w:val="center"/>
            </w:pPr>
            <w:r>
              <w:t>16 168,54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16 168,54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9 677,76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4 748,07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1A1A97">
            <w:pPr>
              <w:jc w:val="center"/>
            </w:pPr>
            <w:r>
              <w:t>4 929,69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936B8D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C3DB9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30C8" w:rsidRPr="00070AC7" w:rsidTr="00277A4E">
        <w:trPr>
          <w:trHeight w:val="80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C752A8" w:rsidRDefault="009030C8" w:rsidP="00E669CD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3C7C88" w:rsidRDefault="009030C8" w:rsidP="00E669C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0C8" w:rsidRPr="0022220C" w:rsidRDefault="009030C8" w:rsidP="00E669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0C8" w:rsidRPr="00070AC7" w:rsidRDefault="009030C8" w:rsidP="00E669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21630C" w:rsidRDefault="0021630C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004EBD" w:rsidRDefault="00004EBD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A041F" w:rsidRDefault="000A041F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A041F" w:rsidRDefault="000A041F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504C7" w:rsidRPr="004166A3" w:rsidRDefault="003504C7" w:rsidP="00D254AD">
      <w:pPr>
        <w:widowControl w:val="0"/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1F5A2A" w:rsidRPr="00ED28AD" w:rsidRDefault="00532E00" w:rsidP="001F5A2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b/>
          <w:bCs/>
          <w:sz w:val="24"/>
          <w:szCs w:val="24"/>
        </w:rPr>
        <w:lastRenderedPageBreak/>
        <w:t>9.4.</w:t>
      </w:r>
      <w:r w:rsidR="008421EE" w:rsidRPr="008421EE">
        <w:rPr>
          <w:b/>
          <w:bCs/>
          <w:sz w:val="24"/>
          <w:szCs w:val="24"/>
        </w:rPr>
        <w:t xml:space="preserve"> </w:t>
      </w:r>
      <w:r w:rsidR="001F5A2A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1F5A2A" w:rsidRPr="00ED28AD">
        <w:rPr>
          <w:rFonts w:eastAsiaTheme="minorHAnsi"/>
          <w:b/>
          <w:bCs/>
          <w:sz w:val="24"/>
          <w:szCs w:val="24"/>
          <w:lang w:val="en-US" w:eastAsia="en-US"/>
        </w:rPr>
        <w:t>I</w:t>
      </w:r>
      <w:r w:rsidR="001F5A2A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</w:t>
      </w:r>
      <w:r w:rsidR="001F5A2A">
        <w:rPr>
          <w:rFonts w:eastAsiaTheme="minorHAnsi"/>
          <w:b/>
          <w:bCs/>
          <w:sz w:val="24"/>
          <w:szCs w:val="24"/>
          <w:lang w:eastAsia="en-US"/>
        </w:rPr>
        <w:t>олодежь Подмосковья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«Развитие институтов гражданского общества, повышение эффектив</w:t>
      </w:r>
      <w:r w:rsidR="005539A9">
        <w:rPr>
          <w:rFonts w:eastAsiaTheme="minorHAnsi"/>
          <w:b/>
          <w:bCs/>
          <w:sz w:val="24"/>
          <w:szCs w:val="24"/>
          <w:lang w:eastAsia="en-US"/>
        </w:rPr>
        <w:t>ности местного самоуправления и</w:t>
      </w:r>
    </w:p>
    <w:p w:rsidR="001F5A2A" w:rsidRPr="00ED28AD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Организация гражданско-патриотического и духовно-нравственного воспитания молодежи, вовлечение  молодых жителей городского округа в добровольческую (волонтерскую) деятельность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8421EE" w:rsidRPr="008421EE" w:rsidRDefault="00DF1C6D" w:rsidP="002038E9">
            <w:pPr>
              <w:rPr>
                <w:sz w:val="24"/>
                <w:szCs w:val="24"/>
              </w:rPr>
            </w:pPr>
            <w:r w:rsidRPr="00DF1C6D">
              <w:rPr>
                <w:bCs/>
                <w:sz w:val="24"/>
                <w:szCs w:val="24"/>
              </w:rPr>
              <w:t>Заместитель главы</w:t>
            </w:r>
            <w:r w:rsidRPr="00DF1C6D">
              <w:rPr>
                <w:sz w:val="24"/>
                <w:szCs w:val="24"/>
              </w:rPr>
              <w:t xml:space="preserve"> администрации </w:t>
            </w:r>
            <w:r w:rsidRPr="00DF1C6D">
              <w:rPr>
                <w:bCs/>
                <w:sz w:val="24"/>
                <w:szCs w:val="24"/>
              </w:rPr>
              <w:t>городского округа</w:t>
            </w:r>
            <w:r w:rsidR="008979C7" w:rsidRPr="001D79DF">
              <w:rPr>
                <w:sz w:val="24"/>
                <w:szCs w:val="24"/>
              </w:rPr>
              <w:t xml:space="preserve">, курирующий вопросы </w:t>
            </w:r>
            <w:r w:rsidR="002038E9">
              <w:rPr>
                <w:sz w:val="24"/>
                <w:szCs w:val="24"/>
              </w:rPr>
              <w:t>молодежной политики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7D2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 w:rsidR="007D2D9A"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8421EE" w:rsidRPr="008421EE" w:rsidTr="00BD7DD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8421EE" w:rsidRPr="008421EE" w:rsidTr="00BD7DD4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D32B19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Главное управление социальных коммуникаций</w:t>
            </w:r>
          </w:p>
        </w:tc>
        <w:tc>
          <w:tcPr>
            <w:tcW w:w="1646" w:type="dxa"/>
          </w:tcPr>
          <w:p w:rsidR="00D32B19" w:rsidRPr="008421EE" w:rsidRDefault="00D32B19" w:rsidP="008421EE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D32B19" w:rsidRPr="00706F23" w:rsidRDefault="00D32B19" w:rsidP="0087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706F23">
              <w:rPr>
                <w:bCs/>
                <w:sz w:val="22"/>
              </w:rPr>
              <w:t>7</w:t>
            </w:r>
            <w:r w:rsidRPr="00706F23">
              <w:rPr>
                <w:bCs/>
                <w:sz w:val="22"/>
                <w:lang w:val="en-US"/>
              </w:rPr>
              <w:t>6</w:t>
            </w:r>
            <w:r w:rsidRPr="00706F23">
              <w:rPr>
                <w:bCs/>
                <w:sz w:val="22"/>
              </w:rPr>
              <w:t> </w:t>
            </w:r>
            <w:r w:rsidR="00870175">
              <w:rPr>
                <w:bCs/>
                <w:sz w:val="22"/>
              </w:rPr>
              <w:t>475,62</w:t>
            </w:r>
          </w:p>
        </w:tc>
        <w:tc>
          <w:tcPr>
            <w:tcW w:w="1418" w:type="dxa"/>
          </w:tcPr>
          <w:p w:rsidR="00D32B19" w:rsidRPr="00706F23" w:rsidRDefault="00D32B19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706F23">
              <w:rPr>
                <w:sz w:val="22"/>
              </w:rPr>
              <w:t>1</w:t>
            </w:r>
            <w:r w:rsidR="00AA63CB">
              <w:rPr>
                <w:sz w:val="22"/>
              </w:rPr>
              <w:t>3</w:t>
            </w:r>
            <w:r w:rsidRPr="00706F23">
              <w:rPr>
                <w:sz w:val="22"/>
              </w:rPr>
              <w:t> </w:t>
            </w:r>
            <w:r w:rsidRPr="00706F23">
              <w:rPr>
                <w:sz w:val="22"/>
                <w:lang w:val="en-US"/>
              </w:rPr>
              <w:t>2</w:t>
            </w:r>
            <w:r w:rsidRPr="00706F23">
              <w:rPr>
                <w:sz w:val="22"/>
              </w:rPr>
              <w:t>76,4</w:t>
            </w:r>
          </w:p>
        </w:tc>
        <w:tc>
          <w:tcPr>
            <w:tcW w:w="1331" w:type="dxa"/>
          </w:tcPr>
          <w:p w:rsidR="00D32B19" w:rsidRPr="00327157" w:rsidRDefault="00D32B19" w:rsidP="001A1A97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</w:t>
            </w:r>
            <w:r w:rsidR="00870175">
              <w:rPr>
                <w:sz w:val="22"/>
              </w:rPr>
              <w:t>478</w:t>
            </w:r>
            <w:r>
              <w:rPr>
                <w:sz w:val="22"/>
              </w:rPr>
              <w:t>,3</w:t>
            </w:r>
          </w:p>
        </w:tc>
        <w:tc>
          <w:tcPr>
            <w:tcW w:w="1418" w:type="dxa"/>
          </w:tcPr>
          <w:p w:rsidR="00D32B19" w:rsidRPr="00327157" w:rsidRDefault="00D32B19" w:rsidP="001A1A97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15 557,34</w:t>
            </w:r>
          </w:p>
        </w:tc>
        <w:tc>
          <w:tcPr>
            <w:tcW w:w="1418" w:type="dxa"/>
          </w:tcPr>
          <w:p w:rsidR="00D32B19" w:rsidRDefault="00D32B19" w:rsidP="0056199A">
            <w:pPr>
              <w:jc w:val="center"/>
            </w:pPr>
            <w:r w:rsidRPr="00650263">
              <w:rPr>
                <w:sz w:val="22"/>
              </w:rPr>
              <w:t>15 081,79</w:t>
            </w:r>
          </w:p>
        </w:tc>
        <w:tc>
          <w:tcPr>
            <w:tcW w:w="1189" w:type="dxa"/>
          </w:tcPr>
          <w:p w:rsidR="00D32B19" w:rsidRDefault="00D32B19" w:rsidP="0056199A">
            <w:pPr>
              <w:jc w:val="center"/>
            </w:pPr>
            <w:r w:rsidRPr="00650263">
              <w:rPr>
                <w:sz w:val="22"/>
              </w:rPr>
              <w:t>15 081,79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910A5C" w:rsidRPr="008421EE" w:rsidRDefault="00910A5C" w:rsidP="008421EE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</w:tr>
      <w:tr w:rsidR="008421EE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r>
              <w:t>Администра</w:t>
            </w:r>
            <w:r w:rsidR="008421EE"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8421EE" w:rsidRPr="00706F23" w:rsidRDefault="00870175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706F23">
              <w:rPr>
                <w:bCs/>
                <w:sz w:val="22"/>
              </w:rPr>
              <w:t>7</w:t>
            </w:r>
            <w:r w:rsidRPr="00706F23">
              <w:rPr>
                <w:bCs/>
                <w:sz w:val="22"/>
                <w:lang w:val="en-US"/>
              </w:rPr>
              <w:t>6</w:t>
            </w:r>
            <w:r w:rsidRPr="00706F23">
              <w:rPr>
                <w:bCs/>
                <w:sz w:val="22"/>
              </w:rPr>
              <w:t> </w:t>
            </w:r>
            <w:r>
              <w:rPr>
                <w:bCs/>
                <w:sz w:val="22"/>
              </w:rPr>
              <w:t>475,62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706F23" w:rsidRDefault="00E26DA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706F23">
              <w:rPr>
                <w:sz w:val="22"/>
              </w:rPr>
              <w:t>1</w:t>
            </w:r>
            <w:r w:rsidR="00AA63CB">
              <w:rPr>
                <w:sz w:val="22"/>
              </w:rPr>
              <w:t>3</w:t>
            </w:r>
            <w:r w:rsidRPr="00706F23">
              <w:rPr>
                <w:sz w:val="22"/>
              </w:rPr>
              <w:t> </w:t>
            </w:r>
            <w:r w:rsidRPr="00706F23">
              <w:rPr>
                <w:sz w:val="22"/>
                <w:lang w:val="en-US"/>
              </w:rPr>
              <w:t>2</w:t>
            </w:r>
            <w:r w:rsidR="008421EE" w:rsidRPr="00706F23">
              <w:rPr>
                <w:sz w:val="22"/>
              </w:rPr>
              <w:t>76,4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421EE" w:rsidRPr="00327157" w:rsidRDefault="0056199A" w:rsidP="008421EE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16 </w:t>
            </w:r>
            <w:r w:rsidR="00870175">
              <w:rPr>
                <w:sz w:val="22"/>
              </w:rPr>
              <w:t>478</w:t>
            </w:r>
            <w:r>
              <w:rPr>
                <w:sz w:val="22"/>
              </w:rPr>
              <w:t>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56199A" w:rsidP="008421EE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15 557,34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56199A" w:rsidP="008421EE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15 081,79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8421EE" w:rsidRPr="00327157" w:rsidRDefault="0056199A" w:rsidP="008421EE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15 081,79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вовлеченность молодежи Сергиево-Посадского городского округа в международное, межрегиональное и межмуниципальное сотрудничество;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уровня вовлеченности молодежи во взаимодействие с молодежными общественными организациями и движениями;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lastRenderedPageBreak/>
              <w:t>- увеличение количества молодых жителей городского округа, принимающих участие в добровольческой (волонтерской) деятельности;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профессионального уровня специалистов, занятых в сфере рабо</w:t>
            </w:r>
            <w:r w:rsidR="005539A9">
              <w:rPr>
                <w:sz w:val="24"/>
                <w:szCs w:val="24"/>
              </w:rPr>
              <w:t>ты с молодежью.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1EE" w:rsidRPr="008421EE" w:rsidRDefault="008421EE" w:rsidP="008421EE">
      <w:pPr>
        <w:ind w:firstLine="709"/>
        <w:jc w:val="center"/>
        <w:rPr>
          <w:b/>
          <w:sz w:val="24"/>
          <w:szCs w:val="24"/>
        </w:rPr>
      </w:pPr>
    </w:p>
    <w:p w:rsidR="008421EE" w:rsidRPr="008421EE" w:rsidRDefault="00583C71" w:rsidP="008421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421EE"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421EE" w:rsidRPr="008421EE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EA724B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8421E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</w:t>
      </w:r>
      <w:r w:rsidRPr="008421EE">
        <w:rPr>
          <w:rFonts w:ascii="Arial" w:hAnsi="Arial" w:cs="Arial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Численность молодежи на 01.01.2019 составляет 38369  человек.</w:t>
      </w: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В Сергиево-Посадском городском округе каждый год образуются новые общественные организации. С 2019 года функционирует более 15 общественных организаций - местные отделения всероссийских общественных организаций, волонтерские сообщества, военно-патриотические, поисковые объединения. Функционируют муниципальная общественная палата и молодежный парламент Сергиево-Посадского городского округа.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N 2403-р, в части реализации молодежной политики перед Сергиево-Посадским городским округом  стоит ряд проблем: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Для решения поставленных задач с учетом имеющихся проблем предусматривается реализация мероприятий, направленных на: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гражданско-патриотическому и духовно-нравственному воспитанию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профориентации и реализации трудового и творческого потенциала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мероприятий по развитию молодежных общественных организаций и добровольческой (волонтерской) деятельности;</w:t>
      </w:r>
    </w:p>
    <w:p w:rsidR="00E31C1B" w:rsidRDefault="008421EE" w:rsidP="00EE38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:rsidR="0009015E" w:rsidRPr="008421EE" w:rsidRDefault="0009015E" w:rsidP="001F513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8421EE" w:rsidRPr="008421EE" w:rsidRDefault="0067677F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8421EE"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="008421EE"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="008421EE"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IV</w:t>
      </w:r>
      <w:r w:rsidR="008421EE"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67677F" w:rsidRPr="00ED28AD" w:rsidRDefault="0067677F" w:rsidP="0067677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tbl>
      <w:tblPr>
        <w:tblW w:w="15780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952"/>
        <w:gridCol w:w="826"/>
        <w:gridCol w:w="1183"/>
        <w:gridCol w:w="1085"/>
        <w:gridCol w:w="1041"/>
        <w:gridCol w:w="992"/>
        <w:gridCol w:w="1134"/>
        <w:gridCol w:w="1134"/>
        <w:gridCol w:w="1134"/>
        <w:gridCol w:w="1134"/>
        <w:gridCol w:w="851"/>
        <w:gridCol w:w="1321"/>
      </w:tblGrid>
      <w:tr w:rsidR="008421EE" w:rsidRPr="008421EE" w:rsidTr="0054333F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CB0C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№  </w:t>
            </w:r>
            <w:r w:rsidRPr="000C2199">
              <w:br/>
            </w:r>
            <w:r w:rsidR="00CB0C78">
              <w:t>мероприятия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Мероприятия </w:t>
            </w:r>
            <w:r w:rsidRPr="000C2199">
              <w:br/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Срок       </w:t>
            </w:r>
            <w:r w:rsidRPr="000C2199">
              <w:br/>
              <w:t xml:space="preserve">исполнения </w:t>
            </w:r>
            <w:r w:rsidRPr="000C2199">
              <w:br/>
              <w:t>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Источники     </w:t>
            </w:r>
            <w:r w:rsidRPr="000C2199">
              <w:br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16" w:rsidRPr="00FB4716" w:rsidRDefault="00FB4716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 w:rsidRPr="00FB4716"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8421EE" w:rsidRPr="000C2199" w:rsidRDefault="00E0454E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>
              <w:t>(тыс. руб.</w:t>
            </w:r>
            <w:r w:rsidR="008421EE" w:rsidRPr="000C2199"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Всего </w:t>
            </w:r>
            <w:r w:rsidRPr="000C2199">
              <w:br/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>Объём финансирования по годам (тыс.</w:t>
            </w:r>
            <w:r w:rsidR="00B31426">
              <w:t xml:space="preserve"> </w:t>
            </w:r>
            <w:r w:rsidRPr="000C2199">
              <w:t>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0C2199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</w:pPr>
            <w:r>
              <w:t>Ответственный</w:t>
            </w:r>
            <w:r w:rsidRPr="000C2199">
              <w:t xml:space="preserve"> </w:t>
            </w:r>
            <w:r w:rsidR="008421EE" w:rsidRPr="000C2199">
              <w:t>за выполнение</w:t>
            </w:r>
            <w:r w:rsidR="008421EE" w:rsidRPr="000C2199">
              <w:br/>
              <w:t xml:space="preserve">мероприятия  </w:t>
            </w:r>
            <w:r w:rsidR="008421EE" w:rsidRPr="000C2199">
              <w:br/>
              <w:t>подпрограммы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lang w:val="en-US"/>
              </w:rPr>
            </w:pPr>
            <w:r w:rsidRPr="000C2199">
              <w:t>Р</w:t>
            </w:r>
            <w:r w:rsidR="00BC011C">
              <w:rPr>
                <w:lang w:val="en-US"/>
              </w:rPr>
              <w:t>e</w:t>
            </w:r>
            <w:r w:rsidRPr="000C2199">
              <w:t xml:space="preserve">зультаты  </w:t>
            </w:r>
            <w:r w:rsidRPr="000C2199">
              <w:br/>
              <w:t xml:space="preserve">выполнения  </w:t>
            </w:r>
            <w:r w:rsidRPr="000C2199">
              <w:br/>
              <w:t>мероприятий</w:t>
            </w:r>
            <w:r w:rsidRPr="000C2199">
              <w:br/>
              <w:t>подп</w:t>
            </w:r>
            <w:r w:rsidR="000C2199">
              <w:t>рограммы</w:t>
            </w:r>
          </w:p>
        </w:tc>
      </w:tr>
      <w:tr w:rsidR="008421EE" w:rsidRPr="008421EE" w:rsidTr="0054333F">
        <w:trPr>
          <w:trHeight w:val="128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67677F" w:rsidRDefault="0067677F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421EE" w:rsidRPr="008421EE" w:rsidTr="0054333F">
        <w:trPr>
          <w:trHeight w:val="3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13</w:t>
            </w:r>
          </w:p>
        </w:tc>
      </w:tr>
      <w:tr w:rsidR="0054333F" w:rsidRPr="008421EE" w:rsidTr="0054333F">
        <w:trPr>
          <w:trHeight w:val="8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новное мероприятие 01 </w:t>
            </w: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</w:t>
            </w:r>
            <w:r>
              <w:rPr>
                <w:sz w:val="22"/>
                <w:szCs w:val="22"/>
              </w:rPr>
              <w:t>ежмуниципальное сотрудничество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C0519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54333F" w:rsidRPr="00EA5C73">
              <w:rPr>
                <w:sz w:val="22"/>
                <w:szCs w:val="22"/>
              </w:rPr>
              <w:t> 475,62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8B265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15 557,34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15 081,79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15 081,79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t>О</w:t>
            </w:r>
            <w:r w:rsidRPr="008421EE">
              <w:t>беспечение участия делегации в областных, межмуниципальных, всероссийских мероприятиях.</w:t>
            </w:r>
          </w:p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</w:pPr>
          </w:p>
        </w:tc>
      </w:tr>
      <w:tr w:rsidR="0054333F" w:rsidRPr="008421EE" w:rsidTr="0054333F">
        <w:trPr>
          <w:trHeight w:val="200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C0519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54333F" w:rsidRPr="00EA5C73">
              <w:rPr>
                <w:sz w:val="22"/>
                <w:szCs w:val="22"/>
              </w:rPr>
              <w:t> 475,62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8B265D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15 557,34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15 081,79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15 081,79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4333F" w:rsidRPr="008421EE" w:rsidTr="0054333F">
        <w:trPr>
          <w:trHeight w:val="35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AB7CF2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</w:t>
            </w:r>
            <w:r>
              <w:rPr>
                <w:sz w:val="22"/>
                <w:szCs w:val="22"/>
              </w:rPr>
              <w:t>авственному воспитанию молодежи</w:t>
            </w:r>
          </w:p>
          <w:p w:rsidR="00AA1F82" w:rsidRPr="00AB7CF2" w:rsidRDefault="00AA1F82" w:rsidP="008421EE">
            <w:pPr>
              <w:rPr>
                <w:sz w:val="22"/>
                <w:szCs w:val="22"/>
              </w:rPr>
            </w:pPr>
          </w:p>
          <w:p w:rsidR="00AA1F82" w:rsidRPr="00AB7CF2" w:rsidRDefault="00AA1F82" w:rsidP="008421EE">
            <w:pPr>
              <w:rPr>
                <w:sz w:val="22"/>
                <w:szCs w:val="22"/>
              </w:rPr>
            </w:pPr>
          </w:p>
          <w:p w:rsidR="00AA1F82" w:rsidRPr="00AB7CF2" w:rsidRDefault="00AA1F82" w:rsidP="008421EE">
            <w:pPr>
              <w:rPr>
                <w:sz w:val="22"/>
                <w:szCs w:val="22"/>
              </w:rPr>
            </w:pPr>
          </w:p>
          <w:p w:rsidR="00AA1F82" w:rsidRPr="00AB7CF2" w:rsidRDefault="00AA1F82" w:rsidP="008421EE">
            <w:pPr>
              <w:rPr>
                <w:sz w:val="22"/>
                <w:szCs w:val="22"/>
              </w:rPr>
            </w:pPr>
          </w:p>
          <w:p w:rsidR="00AA1F82" w:rsidRPr="00AB7CF2" w:rsidRDefault="00AA1F82" w:rsidP="008421EE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9 308,42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618,1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1 697,14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1 221,59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1 221,59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Воспитание среди молодежи чувства патриотизма</w:t>
            </w:r>
            <w:r w:rsidRPr="00E87723">
              <w:t xml:space="preserve"> </w:t>
            </w:r>
            <w:r w:rsidRPr="008421EE">
              <w:t>и уважения к культуре и истории Отечества</w:t>
            </w:r>
          </w:p>
        </w:tc>
      </w:tr>
      <w:tr w:rsidR="0054333F" w:rsidRPr="008421EE" w:rsidTr="0054333F">
        <w:trPr>
          <w:trHeight w:val="71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9 308,42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2 618,1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1 697,14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1 221,59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1 221,59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C1AAA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7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t>X</w:t>
            </w:r>
          </w:p>
        </w:tc>
      </w:tr>
      <w:tr w:rsidR="0054333F" w:rsidRPr="008421EE" w:rsidTr="0054333F">
        <w:trPr>
          <w:trHeight w:val="862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34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174FB3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333F" w:rsidRPr="00EA5C73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3B605A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333F" w:rsidRPr="00EA5C7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10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t>X</w:t>
            </w:r>
          </w:p>
        </w:tc>
      </w:tr>
      <w:tr w:rsidR="0054333F" w:rsidRPr="008421EE" w:rsidTr="0054333F">
        <w:trPr>
          <w:trHeight w:val="819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174FB3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333F" w:rsidRPr="00EA5C73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3B605A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333F" w:rsidRPr="00EA5C7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000,0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    </w:t>
            </w:r>
          </w:p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Повышение эффективности деятельности муниципальных учреждений по работе с молодежью, переход на современные технологии оказания муниципальных услуг</w:t>
            </w:r>
          </w:p>
        </w:tc>
      </w:tr>
      <w:tr w:rsidR="0054333F" w:rsidRPr="008421EE" w:rsidTr="0054333F">
        <w:trPr>
          <w:trHeight w:val="1433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</w:t>
            </w:r>
            <w:r>
              <w:t xml:space="preserve">    </w:t>
            </w:r>
            <w:r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7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– 2024</w:t>
            </w: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60 667,2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10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МБУ МК «Атмосфера»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EC1AAA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>Реализация плана работы учреждения по работе с молодежью согласно муниципального задания</w:t>
            </w:r>
          </w:p>
        </w:tc>
      </w:tr>
      <w:tr w:rsidR="0054333F" w:rsidRPr="008421EE" w:rsidTr="0054333F">
        <w:trPr>
          <w:trHeight w:val="10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C752A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60 667,2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10</w:t>
            </w:r>
            <w:r w:rsidR="00AA1F82">
              <w:rPr>
                <w:sz w:val="22"/>
                <w:szCs w:val="22"/>
                <w:lang w:val="en-US"/>
              </w:rPr>
              <w:t xml:space="preserve"> </w:t>
            </w:r>
            <w:r w:rsidRPr="00EA5C73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EA5C7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C73">
              <w:rPr>
                <w:sz w:val="22"/>
                <w:szCs w:val="22"/>
              </w:rPr>
              <w:t>12 560,2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34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F452A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 xml:space="preserve">Федеральный проект </w:t>
            </w:r>
            <w:r>
              <w:rPr>
                <w:bCs/>
                <w:sz w:val="22"/>
                <w:szCs w:val="22"/>
              </w:rPr>
              <w:t>E8</w:t>
            </w:r>
          </w:p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Социальная активность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lastRenderedPageBreak/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lastRenderedPageBreak/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</w:t>
            </w:r>
            <w:r w:rsidRPr="008421EE">
              <w:lastRenderedPageBreak/>
              <w:t>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lastRenderedPageBreak/>
              <w:t>X</w:t>
            </w:r>
          </w:p>
        </w:tc>
      </w:tr>
      <w:tr w:rsidR="0054333F" w:rsidRPr="008421EE" w:rsidTr="0054333F">
        <w:trPr>
          <w:trHeight w:val="1437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29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F452A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lastRenderedPageBreak/>
              <w:t>E8</w:t>
            </w:r>
            <w:r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C752A8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2C8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442F9E" w:rsidRDefault="0054333F" w:rsidP="00053707">
            <w:pPr>
              <w:jc w:val="center"/>
            </w:pPr>
            <w:r w:rsidRPr="00442F9E">
              <w:t>X</w:t>
            </w: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C752A8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4DF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4DF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333F" w:rsidRPr="008421EE" w:rsidTr="0054333F">
        <w:trPr>
          <w:trHeight w:val="80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625E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E51D46">
              <w:rPr>
                <w:bCs/>
                <w:sz w:val="22"/>
                <w:szCs w:val="22"/>
              </w:rPr>
              <w:t>E8</w:t>
            </w:r>
            <w:r>
              <w:rPr>
                <w:bCs/>
                <w:sz w:val="22"/>
                <w:szCs w:val="22"/>
              </w:rPr>
              <w:t>.</w:t>
            </w:r>
            <w:r w:rsidRPr="00D26E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8421EE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D26E16" w:rsidRDefault="0054333F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C752A8" w:rsidRDefault="0054333F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jc w:val="both"/>
            </w:pPr>
            <w:r w:rsidRPr="008421EE">
              <w:t>Поддержка молодежных творческих инициатив подростков и молодежи в целях их реализации на территории Сергиево-Посадского городского округа</w:t>
            </w:r>
          </w:p>
        </w:tc>
      </w:tr>
      <w:tr w:rsidR="0054333F" w:rsidRPr="008421EE" w:rsidTr="0054333F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C752A8" w:rsidRDefault="0054333F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706F23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706F2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22C86" w:rsidRDefault="0054333F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3F" w:rsidRPr="008421EE" w:rsidRDefault="0054333F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086B" w:rsidRPr="008421EE" w:rsidTr="008B2066">
        <w:trPr>
          <w:trHeight w:val="9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0C3875" w:rsidRDefault="004D086B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0C3875" w:rsidRDefault="004D086B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  <w:p w:rsidR="004D086B" w:rsidRPr="000C3875" w:rsidRDefault="004D086B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C3875">
              <w:rPr>
                <w:sz w:val="24"/>
                <w:szCs w:val="18"/>
              </w:rPr>
              <w:t>Итого по подпрограмме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C752A8" w:rsidRDefault="004D086B" w:rsidP="008421EE"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25019D" w:rsidRDefault="004D086B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019D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25019D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5019D">
              <w:rPr>
                <w:sz w:val="22"/>
                <w:szCs w:val="22"/>
              </w:rPr>
              <w:t>76 475,62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</w:t>
            </w:r>
            <w:r w:rsidRPr="0089384C">
              <w:rPr>
                <w:sz w:val="22"/>
                <w:szCs w:val="22"/>
                <w:lang w:val="en-US"/>
              </w:rPr>
              <w:t>4</w:t>
            </w:r>
            <w:r w:rsidRPr="0089384C">
              <w:rPr>
                <w:sz w:val="22"/>
                <w:szCs w:val="22"/>
              </w:rPr>
              <w:t> </w:t>
            </w:r>
            <w:r w:rsidRPr="0089384C">
              <w:rPr>
                <w:sz w:val="22"/>
                <w:szCs w:val="22"/>
                <w:lang w:val="en-US"/>
              </w:rPr>
              <w:t>2</w:t>
            </w:r>
            <w:r w:rsidRPr="0089384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15 557,34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15 081,79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15 081,79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Default="004D086B" w:rsidP="008B2066">
            <w:pPr>
              <w:jc w:val="center"/>
            </w:pPr>
            <w:r w:rsidRPr="00D630DF">
              <w:t>X</w:t>
            </w:r>
          </w:p>
        </w:tc>
      </w:tr>
      <w:tr w:rsidR="004D086B" w:rsidRPr="008421EE" w:rsidTr="008B2066">
        <w:trPr>
          <w:trHeight w:val="9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8421EE" w:rsidRDefault="004D086B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8421EE" w:rsidRDefault="004D086B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6B" w:rsidRPr="00C752A8" w:rsidRDefault="004D086B" w:rsidP="008421EE"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E6165B" w:rsidRDefault="004D086B" w:rsidP="005433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165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25019D">
              <w:rPr>
                <w:sz w:val="22"/>
                <w:szCs w:val="22"/>
              </w:rPr>
              <w:t>76 475,62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</w:t>
            </w:r>
            <w:r w:rsidRPr="0089384C">
              <w:rPr>
                <w:sz w:val="22"/>
                <w:szCs w:val="22"/>
                <w:lang w:val="en-US"/>
              </w:rPr>
              <w:t>4</w:t>
            </w:r>
            <w:r w:rsidRPr="0089384C">
              <w:rPr>
                <w:sz w:val="22"/>
                <w:szCs w:val="22"/>
              </w:rPr>
              <w:t> </w:t>
            </w:r>
            <w:r w:rsidRPr="0089384C">
              <w:rPr>
                <w:sz w:val="22"/>
                <w:szCs w:val="22"/>
                <w:lang w:val="en-US"/>
              </w:rPr>
              <w:t>2</w:t>
            </w:r>
            <w:r w:rsidRPr="0089384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15 557,34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15 081,79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Pr="0089384C" w:rsidRDefault="004D086B" w:rsidP="00630C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9384C">
              <w:rPr>
                <w:sz w:val="22"/>
                <w:szCs w:val="22"/>
              </w:rPr>
              <w:t>15 081,79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86B" w:rsidRDefault="004D086B" w:rsidP="008B2066">
            <w:pPr>
              <w:jc w:val="center"/>
            </w:pPr>
            <w:r w:rsidRPr="00D630DF">
              <w:t>X</w:t>
            </w:r>
          </w:p>
        </w:tc>
      </w:tr>
    </w:tbl>
    <w:p w:rsidR="00FC3E69" w:rsidRDefault="00FC3E69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5A43A3" w:rsidRDefault="005A43A3" w:rsidP="00C8609E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C1DAE">
        <w:rPr>
          <w:b/>
          <w:sz w:val="24"/>
          <w:szCs w:val="24"/>
        </w:rPr>
        <w:lastRenderedPageBreak/>
        <w:t>9.5</w:t>
      </w:r>
      <w:r>
        <w:rPr>
          <w:sz w:val="24"/>
          <w:szCs w:val="24"/>
        </w:rPr>
        <w:t xml:space="preserve">. </w:t>
      </w:r>
      <w:r w:rsidRPr="00CC385B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 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c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2"/>
        <w:gridCol w:w="991"/>
        <w:gridCol w:w="992"/>
        <w:gridCol w:w="993"/>
        <w:gridCol w:w="992"/>
        <w:gridCol w:w="850"/>
        <w:gridCol w:w="851"/>
      </w:tblGrid>
      <w:tr w:rsidR="00CC385B" w:rsidRPr="00CC385B" w:rsidTr="007C1DAE">
        <w:trPr>
          <w:trHeight w:val="596"/>
        </w:trPr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  <w:r w:rsidR="00E3796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C385B" w:rsidRPr="00CC385B" w:rsidTr="007C1DAE"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DF1C6D" w:rsidP="00623E61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8664B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городского округа</w:t>
            </w:r>
            <w:r w:rsidR="004D1D1B" w:rsidRPr="004D1D1B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CC385B" w:rsidRPr="00CC385B" w:rsidTr="007C1DAE">
        <w:trPr>
          <w:trHeight w:val="555"/>
        </w:trPr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CC385B" w:rsidRPr="00CC385B" w:rsidTr="007C1DAE"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CC385B" w:rsidRPr="00CC385B" w:rsidTr="007C1DAE">
        <w:tc>
          <w:tcPr>
            <w:tcW w:w="354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297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  <w:r w:rsidR="00740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gridSpan w:val="6"/>
          </w:tcPr>
          <w:p w:rsidR="00CC385B" w:rsidRPr="00CC385B" w:rsidRDefault="00CC385B" w:rsidP="007F485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</w:t>
            </w:r>
            <w:r w:rsidR="001130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рублей</w:t>
            </w:r>
          </w:p>
        </w:tc>
      </w:tr>
      <w:tr w:rsidR="00CC385B" w:rsidRPr="00CC385B" w:rsidTr="007C1DAE">
        <w:trPr>
          <w:trHeight w:val="369"/>
        </w:trPr>
        <w:tc>
          <w:tcPr>
            <w:tcW w:w="354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CC385B" w:rsidRPr="00CC385B" w:rsidRDefault="00CC385B" w:rsidP="00CC385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C94186" w:rsidRPr="00CC385B" w:rsidTr="007C1DAE">
        <w:trPr>
          <w:trHeight w:val="372"/>
        </w:trPr>
        <w:tc>
          <w:tcPr>
            <w:tcW w:w="3544" w:type="dxa"/>
            <w:vMerge/>
            <w:vAlign w:val="center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2552" w:type="dxa"/>
          </w:tcPr>
          <w:p w:rsidR="00C94186" w:rsidRPr="00CC385B" w:rsidRDefault="00C94186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1" w:type="dxa"/>
            <w:vAlign w:val="center"/>
          </w:tcPr>
          <w:p w:rsidR="00C94186" w:rsidRPr="00EB392B" w:rsidRDefault="00F62280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3 818</w:t>
            </w:r>
            <w:r w:rsidR="00C94186" w:rsidRPr="00EB392B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center"/>
          </w:tcPr>
          <w:p w:rsidR="00C94186" w:rsidRPr="00EB392B" w:rsidRDefault="00C94186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vAlign w:val="center"/>
          </w:tcPr>
          <w:p w:rsidR="00C94186" w:rsidRPr="00EB392B" w:rsidRDefault="00C94186" w:rsidP="001A1A97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1 960,0</w:t>
            </w:r>
          </w:p>
        </w:tc>
        <w:tc>
          <w:tcPr>
            <w:tcW w:w="992" w:type="dxa"/>
            <w:vAlign w:val="center"/>
          </w:tcPr>
          <w:p w:rsidR="00C94186" w:rsidRPr="00EB392B" w:rsidRDefault="00C94186" w:rsidP="001A1A9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1 740,0</w:t>
            </w:r>
          </w:p>
        </w:tc>
        <w:tc>
          <w:tcPr>
            <w:tcW w:w="850" w:type="dxa"/>
            <w:vAlign w:val="center"/>
          </w:tcPr>
          <w:p w:rsidR="00C94186" w:rsidRPr="00EB392B" w:rsidRDefault="00C94186" w:rsidP="001A1A9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851" w:type="dxa"/>
            <w:vAlign w:val="center"/>
          </w:tcPr>
          <w:p w:rsidR="00C94186" w:rsidRPr="00EB392B" w:rsidRDefault="00C94186" w:rsidP="001A1A9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58,0</w:t>
            </w:r>
          </w:p>
        </w:tc>
      </w:tr>
      <w:tr w:rsidR="00A560F1" w:rsidRPr="00CC385B" w:rsidTr="007C1DAE">
        <w:tc>
          <w:tcPr>
            <w:tcW w:w="3544" w:type="dxa"/>
            <w:vMerge/>
            <w:vAlign w:val="center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A560F1" w:rsidRPr="00CC385B" w:rsidRDefault="00C30017" w:rsidP="00CC385B">
            <w:pPr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0017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A560F1" w:rsidRPr="00EB392B" w:rsidRDefault="00F62280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3 818</w:t>
            </w:r>
            <w:r w:rsidR="00A560F1" w:rsidRPr="00EB392B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C94186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0F1" w:rsidRPr="00EB392B" w:rsidRDefault="00C94186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1 960,0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C94186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1 740,0</w:t>
            </w:r>
          </w:p>
        </w:tc>
        <w:tc>
          <w:tcPr>
            <w:tcW w:w="850" w:type="dxa"/>
            <w:vAlign w:val="center"/>
          </w:tcPr>
          <w:p w:rsidR="00A560F1" w:rsidRPr="00EB392B" w:rsidRDefault="00C94186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851" w:type="dxa"/>
            <w:vAlign w:val="center"/>
          </w:tcPr>
          <w:p w:rsidR="00A560F1" w:rsidRPr="00EB392B" w:rsidRDefault="00C94186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58,0</w:t>
            </w:r>
          </w:p>
        </w:tc>
      </w:tr>
      <w:tr w:rsidR="00A560F1" w:rsidRPr="00CC385B" w:rsidTr="007C1DAE">
        <w:tc>
          <w:tcPr>
            <w:tcW w:w="3544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</w:tcPr>
          <w:p w:rsidR="00A560F1" w:rsidRPr="00CC385B" w:rsidRDefault="00A560F1" w:rsidP="00CC385B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A560F1" w:rsidRPr="00CC385B" w:rsidRDefault="00A560F1" w:rsidP="00ED54AD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</w:t>
            </w:r>
            <w:r w:rsidRPr="00CC385B">
              <w:rPr>
                <w:sz w:val="24"/>
                <w:szCs w:val="24"/>
              </w:rPr>
              <w:t>серо</w:t>
            </w:r>
            <w:r w:rsidR="002F14F2">
              <w:rPr>
                <w:sz w:val="24"/>
                <w:szCs w:val="24"/>
              </w:rPr>
              <w:t>ссийской переписи населения 2021</w:t>
            </w:r>
            <w:r w:rsidRPr="00CC385B">
              <w:rPr>
                <w:sz w:val="24"/>
                <w:szCs w:val="24"/>
              </w:rPr>
              <w:t xml:space="preserve"> года.</w:t>
            </w:r>
          </w:p>
        </w:tc>
      </w:tr>
    </w:tbl>
    <w:p w:rsidR="00CC385B" w:rsidRPr="00CC385B" w:rsidRDefault="00CC385B" w:rsidP="00CC385B">
      <w:pPr>
        <w:jc w:val="center"/>
        <w:rPr>
          <w:bCs/>
          <w:sz w:val="16"/>
          <w:szCs w:val="16"/>
        </w:rPr>
      </w:pPr>
    </w:p>
    <w:p w:rsidR="00CC385B" w:rsidRPr="00CC385B" w:rsidRDefault="00ED54AD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9.5.1.</w:t>
      </w:r>
      <w:r w:rsidR="00F47787" w:rsidRPr="00F47787">
        <w:rPr>
          <w:b/>
          <w:sz w:val="24"/>
          <w:szCs w:val="24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CC385B" w:rsidRPr="00CC385B">
        <w:rPr>
          <w:b/>
          <w:bCs/>
          <w:sz w:val="24"/>
          <w:szCs w:val="24"/>
        </w:rPr>
        <w:t>.</w:t>
      </w:r>
    </w:p>
    <w:p w:rsidR="00AD6EE8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CC385B">
        <w:rPr>
          <w:rFonts w:eastAsiaTheme="minorHAnsi"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разработана с целью </w:t>
      </w:r>
      <w:r w:rsidRPr="00CC385B">
        <w:rPr>
          <w:rFonts w:eastAsiaTheme="minorHAnsi"/>
          <w:sz w:val="24"/>
          <w:szCs w:val="24"/>
          <w:lang w:eastAsia="en-US"/>
        </w:rPr>
        <w:t>осуществления организационных вопросов в пределах компетенции</w:t>
      </w:r>
      <w:r w:rsidR="007C1DA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</w:t>
      </w:r>
      <w:r w:rsidR="00AD6EE8">
        <w:rPr>
          <w:rFonts w:eastAsiaTheme="minorHAnsi"/>
          <w:sz w:val="24"/>
          <w:szCs w:val="24"/>
          <w:lang w:eastAsia="en-US"/>
        </w:rPr>
        <w:t xml:space="preserve"> в части с</w:t>
      </w:r>
      <w:r w:rsidR="00AD6EE8" w:rsidRPr="00CC385B">
        <w:rPr>
          <w:sz w:val="24"/>
          <w:szCs w:val="24"/>
        </w:rPr>
        <w:t>оставлени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 xml:space="preserve"> (изменени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>) списков кандидатов в присяжные заседатели федеральных судов общей юрисдикции в Российской Федерации</w:t>
      </w:r>
      <w:r w:rsidRPr="00CC385B">
        <w:rPr>
          <w:rFonts w:eastAsiaTheme="minorHAnsi"/>
          <w:sz w:val="24"/>
          <w:szCs w:val="24"/>
          <w:lang w:eastAsia="en-US"/>
        </w:rPr>
        <w:t>, а также с целью подготовки и проведения Всероссийской переписи населения на территории Сергиево-Посадского городского округа.</w:t>
      </w:r>
    </w:p>
    <w:p w:rsidR="00CC385B" w:rsidRPr="00CC385B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sz w:val="24"/>
          <w:szCs w:val="24"/>
          <w:lang w:eastAsia="en-US"/>
        </w:rPr>
        <w:t xml:space="preserve">В результате реализации подпрограммы </w:t>
      </w:r>
      <w:r w:rsidR="00AD6EE8">
        <w:rPr>
          <w:rFonts w:eastAsiaTheme="minorHAnsi"/>
          <w:sz w:val="24"/>
          <w:szCs w:val="24"/>
          <w:lang w:eastAsia="en-US"/>
        </w:rPr>
        <w:t>будет своевременно</w:t>
      </w:r>
      <w:r w:rsidRPr="00CC385B">
        <w:rPr>
          <w:rFonts w:eastAsiaTheme="minorHAnsi"/>
          <w:sz w:val="24"/>
          <w:szCs w:val="24"/>
          <w:lang w:eastAsia="en-US"/>
        </w:rPr>
        <w:t xml:space="preserve"> исполнен Федеральн</w:t>
      </w:r>
      <w:r w:rsidR="00104743">
        <w:rPr>
          <w:rFonts w:eastAsiaTheme="minorHAnsi"/>
          <w:sz w:val="24"/>
          <w:szCs w:val="24"/>
          <w:lang w:eastAsia="en-US"/>
        </w:rPr>
        <w:t>ый закон</w:t>
      </w:r>
      <w:r w:rsidRPr="00CC385B">
        <w:rPr>
          <w:rFonts w:eastAsiaTheme="minorHAnsi"/>
          <w:sz w:val="24"/>
          <w:szCs w:val="24"/>
          <w:lang w:eastAsia="en-US"/>
        </w:rPr>
        <w:t xml:space="preserve"> от 25.01.2002 № 8-ФЗ «О Всероссийской переписи населения».</w:t>
      </w:r>
    </w:p>
    <w:p w:rsidR="00CC385B" w:rsidRDefault="00CC385B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Pr="00CC385B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7F4850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7F4850" w:rsidRPr="00CC385B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CC385B" w:rsidRPr="00CC385B" w:rsidRDefault="000F76D8" w:rsidP="000F76D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9.5.2. 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CC385B"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C385B" w:rsidRPr="00CC385B">
        <w:rPr>
          <w:rFonts w:eastAsiaTheme="minorHAnsi"/>
          <w:b/>
          <w:bCs/>
          <w:sz w:val="24"/>
          <w:szCs w:val="24"/>
          <w:lang w:eastAsia="en-US"/>
        </w:rPr>
        <w:t>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709"/>
        <w:gridCol w:w="1417"/>
        <w:gridCol w:w="854"/>
        <w:gridCol w:w="847"/>
        <w:gridCol w:w="567"/>
        <w:gridCol w:w="851"/>
        <w:gridCol w:w="708"/>
        <w:gridCol w:w="567"/>
        <w:gridCol w:w="709"/>
        <w:gridCol w:w="1557"/>
        <w:gridCol w:w="2554"/>
      </w:tblGrid>
      <w:tr w:rsidR="00CC385B" w:rsidRPr="00CC385B" w:rsidTr="00B36815">
        <w:trPr>
          <w:trHeight w:val="1206"/>
        </w:trPr>
        <w:tc>
          <w:tcPr>
            <w:tcW w:w="993" w:type="dxa"/>
            <w:vMerge w:val="restart"/>
          </w:tcPr>
          <w:p w:rsidR="00CC385B" w:rsidRPr="00CC385B" w:rsidRDefault="00CC385B" w:rsidP="00027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№ </w:t>
            </w:r>
            <w:r w:rsidR="0002733B">
              <w:rPr>
                <w:rFonts w:eastAsiaTheme="minorEastAsia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CC385B" w:rsidRPr="00CC385B" w:rsidRDefault="00BA088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</w:t>
            </w:r>
            <w:r w:rsidR="00CC385B" w:rsidRPr="00CC385B">
              <w:rPr>
                <w:rFonts w:eastAsiaTheme="minorEastAsia"/>
              </w:rPr>
              <w:t>вания</w:t>
            </w:r>
          </w:p>
        </w:tc>
        <w:tc>
          <w:tcPr>
            <w:tcW w:w="8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Объем финансирования мероприятия в году, предшествующему году начала реализации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подпрограммы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 xml:space="preserve">(тыс. руб.) </w:t>
            </w:r>
          </w:p>
        </w:tc>
        <w:tc>
          <w:tcPr>
            <w:tcW w:w="84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Всего </w:t>
            </w:r>
          </w:p>
        </w:tc>
        <w:tc>
          <w:tcPr>
            <w:tcW w:w="3402" w:type="dxa"/>
            <w:gridSpan w:val="5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Ответственный за выполнение мероприятий подпрограммы</w:t>
            </w:r>
          </w:p>
        </w:tc>
        <w:tc>
          <w:tcPr>
            <w:tcW w:w="25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Результаты выполнения мероприятий подпрограммы</w:t>
            </w:r>
          </w:p>
        </w:tc>
      </w:tr>
      <w:tr w:rsidR="00CC385B" w:rsidRPr="00CC385B" w:rsidTr="00B36815">
        <w:trPr>
          <w:trHeight w:val="654"/>
        </w:trPr>
        <w:tc>
          <w:tcPr>
            <w:tcW w:w="993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311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41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4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2020 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2021 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2022 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2023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2024 </w:t>
            </w:r>
          </w:p>
        </w:tc>
        <w:tc>
          <w:tcPr>
            <w:tcW w:w="155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C385B" w:rsidRPr="00CC385B" w:rsidTr="00B36815">
        <w:trPr>
          <w:trHeight w:val="234"/>
        </w:trPr>
        <w:tc>
          <w:tcPr>
            <w:tcW w:w="993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</w:t>
            </w:r>
          </w:p>
        </w:tc>
        <w:tc>
          <w:tcPr>
            <w:tcW w:w="311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3</w:t>
            </w:r>
          </w:p>
        </w:tc>
        <w:tc>
          <w:tcPr>
            <w:tcW w:w="141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4</w:t>
            </w:r>
          </w:p>
        </w:tc>
        <w:tc>
          <w:tcPr>
            <w:tcW w:w="8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5</w:t>
            </w:r>
          </w:p>
        </w:tc>
        <w:tc>
          <w:tcPr>
            <w:tcW w:w="84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6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8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11</w:t>
            </w:r>
          </w:p>
        </w:tc>
        <w:tc>
          <w:tcPr>
            <w:tcW w:w="155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12</w:t>
            </w:r>
          </w:p>
        </w:tc>
        <w:tc>
          <w:tcPr>
            <w:tcW w:w="25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13</w:t>
            </w:r>
          </w:p>
        </w:tc>
      </w:tr>
      <w:tr w:rsidR="00B163C9" w:rsidRPr="00CC385B" w:rsidTr="00B36815">
        <w:trPr>
          <w:trHeight w:val="234"/>
        </w:trPr>
        <w:tc>
          <w:tcPr>
            <w:tcW w:w="993" w:type="dxa"/>
          </w:tcPr>
          <w:p w:rsidR="00B163C9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04</w:t>
            </w:r>
          </w:p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sz w:val="22"/>
                <w:szCs w:val="22"/>
              </w:rPr>
              <w:t>Корректировка списков кандидатов в присяжные заседатели федеральных судов общей юр</w:t>
            </w:r>
            <w:r w:rsidR="00E62E74">
              <w:rPr>
                <w:sz w:val="22"/>
                <w:szCs w:val="22"/>
              </w:rPr>
              <w:t>исдикции в Российской Федерации</w:t>
            </w:r>
          </w:p>
        </w:tc>
        <w:tc>
          <w:tcPr>
            <w:tcW w:w="70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B163C9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B163C9" w:rsidRPr="00CC385B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B163C9" w:rsidRPr="0095026C" w:rsidRDefault="00F4109A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1 860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vAlign w:val="center"/>
          </w:tcPr>
          <w:p w:rsidR="00B163C9" w:rsidRPr="0095026C" w:rsidRDefault="00F62280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B163C9" w:rsidRPr="0095026C" w:rsidRDefault="00A66E2C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163C9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vAlign w:val="center"/>
          </w:tcPr>
          <w:p w:rsidR="00B163C9" w:rsidRPr="0095026C" w:rsidRDefault="00A66E2C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1 740,0</w:t>
            </w:r>
          </w:p>
        </w:tc>
        <w:tc>
          <w:tcPr>
            <w:tcW w:w="567" w:type="dxa"/>
            <w:vAlign w:val="center"/>
          </w:tcPr>
          <w:p w:rsidR="00B163C9" w:rsidRPr="00A66E2C" w:rsidRDefault="00A66E2C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A66E2C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709" w:type="dxa"/>
            <w:vAlign w:val="center"/>
          </w:tcPr>
          <w:p w:rsidR="00B163C9" w:rsidRPr="00A66E2C" w:rsidRDefault="00A66E2C" w:rsidP="00A66E2C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A66E2C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1557" w:type="dxa"/>
          </w:tcPr>
          <w:p w:rsidR="00B163C9" w:rsidRPr="00CC385B" w:rsidRDefault="00B163C9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highlight w:val="yellow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163C9" w:rsidRPr="00CC385B" w:rsidRDefault="00B163C9" w:rsidP="00CC385B">
            <w:pPr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DA7415" w:rsidRPr="00CC385B" w:rsidTr="00B36815">
        <w:trPr>
          <w:trHeight w:val="234"/>
        </w:trPr>
        <w:tc>
          <w:tcPr>
            <w:tcW w:w="993" w:type="dxa"/>
          </w:tcPr>
          <w:p w:rsidR="00DA7415" w:rsidRPr="00770074" w:rsidRDefault="00DA7415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DA7415" w:rsidRPr="00770074" w:rsidRDefault="00DA7415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</w:tcPr>
          <w:p w:rsidR="00DA7415" w:rsidRPr="00770074" w:rsidRDefault="00DA741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DA7415" w:rsidRDefault="00DA7415">
            <w:r w:rsidRPr="00271A79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DA7415" w:rsidRPr="00CC385B" w:rsidRDefault="00DA7415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vAlign w:val="center"/>
          </w:tcPr>
          <w:p w:rsidR="00DA7415" w:rsidRPr="0095026C" w:rsidRDefault="00F4109A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1 860</w:t>
            </w:r>
            <w:r w:rsidR="00DA7415"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vAlign w:val="center"/>
          </w:tcPr>
          <w:p w:rsidR="00DA7415" w:rsidRPr="0095026C" w:rsidRDefault="00DA7415" w:rsidP="001A1A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:rsidR="00DA7415" w:rsidRPr="0095026C" w:rsidRDefault="00DA7415" w:rsidP="001A1A97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vAlign w:val="center"/>
          </w:tcPr>
          <w:p w:rsidR="00DA7415" w:rsidRPr="0095026C" w:rsidRDefault="00DA7415" w:rsidP="001A1A97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1 740,0</w:t>
            </w:r>
          </w:p>
        </w:tc>
        <w:tc>
          <w:tcPr>
            <w:tcW w:w="567" w:type="dxa"/>
            <w:vAlign w:val="center"/>
          </w:tcPr>
          <w:p w:rsidR="00DA7415" w:rsidRPr="00A66E2C" w:rsidRDefault="00DA7415" w:rsidP="001A1A97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A66E2C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709" w:type="dxa"/>
            <w:vAlign w:val="center"/>
          </w:tcPr>
          <w:p w:rsidR="00DA7415" w:rsidRPr="00A66E2C" w:rsidRDefault="00DA7415" w:rsidP="001A1A97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A66E2C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1557" w:type="dxa"/>
          </w:tcPr>
          <w:p w:rsidR="00DA7415" w:rsidRPr="00CC385B" w:rsidRDefault="00DA7415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DA7415" w:rsidRPr="00442F9E" w:rsidRDefault="00DA7415" w:rsidP="00053707">
            <w:pPr>
              <w:jc w:val="center"/>
            </w:pPr>
            <w:r w:rsidRPr="00442F9E">
              <w:t>X</w:t>
            </w:r>
          </w:p>
        </w:tc>
      </w:tr>
      <w:tr w:rsidR="00F4109A" w:rsidRPr="00CC385B" w:rsidTr="00B36815">
        <w:trPr>
          <w:trHeight w:val="234"/>
        </w:trPr>
        <w:tc>
          <w:tcPr>
            <w:tcW w:w="993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Theme="minorEastAsia"/>
                <w:sz w:val="22"/>
                <w:szCs w:val="22"/>
              </w:rPr>
              <w:t>06</w:t>
            </w:r>
          </w:p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Подготовка и проведение Всероссийской переписи н</w:t>
            </w:r>
            <w:r>
              <w:rPr>
                <w:rFonts w:eastAsiaTheme="minorEastAsia"/>
                <w:sz w:val="22"/>
                <w:szCs w:val="22"/>
              </w:rPr>
              <w:t>аселения</w:t>
            </w:r>
          </w:p>
        </w:tc>
        <w:tc>
          <w:tcPr>
            <w:tcW w:w="709" w:type="dxa"/>
            <w:shd w:val="clear" w:color="auto" w:fill="auto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F4109A" w:rsidRDefault="00F4109A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4109A" w:rsidRPr="00CC385B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4109A" w:rsidRPr="0095026C" w:rsidRDefault="00F4109A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958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09A" w:rsidRPr="0095026C" w:rsidRDefault="00F4109A" w:rsidP="001A1A97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1 958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109A" w:rsidRPr="0095026C" w:rsidRDefault="008329B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F4109A" w:rsidRPr="00CC385B" w:rsidRDefault="00F410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F4109A" w:rsidRPr="00CC385B" w:rsidRDefault="00F4109A" w:rsidP="00CC385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Проведение Всеро</w:t>
            </w:r>
            <w:r w:rsidR="001120D5">
              <w:rPr>
                <w:rFonts w:eastAsiaTheme="minorHAnsi"/>
                <w:lang w:eastAsia="en-US"/>
              </w:rPr>
              <w:t>ссийской переписи населения 2021</w:t>
            </w:r>
            <w:r w:rsidRPr="00CC385B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F4109A" w:rsidRPr="00CC385B" w:rsidTr="00B36815">
        <w:trPr>
          <w:trHeight w:val="234"/>
        </w:trPr>
        <w:tc>
          <w:tcPr>
            <w:tcW w:w="993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6.1</w:t>
            </w:r>
          </w:p>
        </w:tc>
        <w:tc>
          <w:tcPr>
            <w:tcW w:w="3119" w:type="dxa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Проведение Всеро</w:t>
            </w:r>
            <w:r w:rsidR="00834FA9">
              <w:rPr>
                <w:rFonts w:eastAsiaTheme="minorEastAsia"/>
                <w:sz w:val="22"/>
                <w:szCs w:val="22"/>
              </w:rPr>
              <w:t>ссийской переписи населения 2021</w:t>
            </w:r>
            <w:r w:rsidRPr="00770074">
              <w:rPr>
                <w:rFonts w:eastAsiaTheme="minorEastAsia"/>
                <w:sz w:val="22"/>
                <w:szCs w:val="22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F4109A" w:rsidRPr="00770074" w:rsidRDefault="00F4109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F4109A" w:rsidRDefault="00F4109A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4109A" w:rsidRPr="00CC385B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4109A" w:rsidRPr="0095026C" w:rsidRDefault="00F4109A" w:rsidP="00F62280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958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09A" w:rsidRPr="0095026C" w:rsidRDefault="00F4109A" w:rsidP="001A1A97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1 958</w:t>
            </w:r>
            <w:r w:rsidRPr="0095026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109A" w:rsidRPr="0095026C" w:rsidRDefault="008329B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109A" w:rsidRPr="0095026C" w:rsidRDefault="00F4109A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F4109A" w:rsidRPr="00CC385B" w:rsidRDefault="00F4109A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F4109A" w:rsidRPr="00442F9E" w:rsidRDefault="00F4109A" w:rsidP="00053707">
            <w:pPr>
              <w:jc w:val="center"/>
            </w:pPr>
            <w:r w:rsidRPr="00442F9E">
              <w:t>X</w:t>
            </w:r>
          </w:p>
        </w:tc>
      </w:tr>
      <w:tr w:rsidR="00B36815" w:rsidRPr="00CC385B" w:rsidTr="00B36815">
        <w:trPr>
          <w:trHeight w:val="234"/>
        </w:trPr>
        <w:tc>
          <w:tcPr>
            <w:tcW w:w="4821" w:type="dxa"/>
            <w:gridSpan w:val="3"/>
            <w:vMerge w:val="restart"/>
          </w:tcPr>
          <w:p w:rsidR="00B36815" w:rsidRPr="00770074" w:rsidRDefault="00B36815" w:rsidP="00B163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 w:rsidR="00B36815" w:rsidRPr="001D3CBD" w:rsidRDefault="00B36815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6815" w:rsidRPr="00B36815" w:rsidRDefault="00B36815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3 818,0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3 818,0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36815">
              <w:rPr>
                <w:rFonts w:eastAsiaTheme="minorHAnsi"/>
                <w:lang w:eastAsia="en-US"/>
              </w:rPr>
              <w:t>960,0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1 740,0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1557" w:type="dxa"/>
          </w:tcPr>
          <w:p w:rsidR="00B36815" w:rsidRPr="00CC385B" w:rsidRDefault="00B36815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36815" w:rsidRPr="00442F9E" w:rsidRDefault="00B36815" w:rsidP="00053707">
            <w:pPr>
              <w:jc w:val="center"/>
            </w:pPr>
            <w:r w:rsidRPr="00442F9E">
              <w:t>X</w:t>
            </w:r>
          </w:p>
        </w:tc>
      </w:tr>
      <w:tr w:rsidR="00B36815" w:rsidRPr="00CC385B" w:rsidTr="00B36815">
        <w:trPr>
          <w:trHeight w:val="234"/>
        </w:trPr>
        <w:tc>
          <w:tcPr>
            <w:tcW w:w="4821" w:type="dxa"/>
            <w:gridSpan w:val="3"/>
            <w:vMerge/>
          </w:tcPr>
          <w:p w:rsidR="00B36815" w:rsidRPr="00770074" w:rsidRDefault="00B3681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36815" w:rsidRPr="001D3CBD" w:rsidRDefault="00B36815">
            <w:pPr>
              <w:rPr>
                <w:rFonts w:eastAsiaTheme="minorEastAsia"/>
                <w:sz w:val="22"/>
                <w:szCs w:val="22"/>
              </w:rPr>
            </w:pPr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6815" w:rsidRPr="00B36815" w:rsidRDefault="00B36815" w:rsidP="00B3681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3 818,0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3 818,0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1 960,0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1 740,0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815" w:rsidRPr="00B36815" w:rsidRDefault="00B36815" w:rsidP="001A1A97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36815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1557" w:type="dxa"/>
          </w:tcPr>
          <w:p w:rsidR="00B36815" w:rsidRPr="00CC385B" w:rsidRDefault="00B36815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36815" w:rsidRPr="00442F9E" w:rsidRDefault="00B36815" w:rsidP="00053707">
            <w:pPr>
              <w:jc w:val="center"/>
            </w:pPr>
            <w:r w:rsidRPr="00442F9E">
              <w:t>X</w:t>
            </w:r>
          </w:p>
        </w:tc>
      </w:tr>
    </w:tbl>
    <w:p w:rsidR="00827461" w:rsidRDefault="00827461" w:rsidP="00827461">
      <w:pPr>
        <w:tabs>
          <w:tab w:val="left" w:pos="1739"/>
        </w:tabs>
        <w:ind w:firstLine="720"/>
        <w:jc w:val="both"/>
        <w:rPr>
          <w:sz w:val="24"/>
          <w:szCs w:val="24"/>
        </w:rPr>
      </w:pPr>
    </w:p>
    <w:p w:rsidR="00541874" w:rsidRDefault="00541874" w:rsidP="00D55AF3">
      <w:pPr>
        <w:ind w:firstLine="720"/>
        <w:jc w:val="both"/>
        <w:rPr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B163C9" w:rsidRDefault="00B163C9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31C1B" w:rsidRDefault="00E31C1B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lastRenderedPageBreak/>
        <w:t>9.6. Паспорт подпрограммы</w:t>
      </w:r>
      <w:r>
        <w:rPr>
          <w:b/>
          <w:bCs/>
          <w:sz w:val="24"/>
          <w:szCs w:val="24"/>
        </w:rPr>
        <w:t xml:space="preserve"> </w:t>
      </w:r>
      <w:r w:rsidRPr="00070A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</w:t>
      </w:r>
      <w:r w:rsidR="003B742C">
        <w:rPr>
          <w:b/>
          <w:bCs/>
          <w:sz w:val="24"/>
          <w:szCs w:val="24"/>
          <w:lang w:val="en-US"/>
        </w:rPr>
        <w:t>I</w:t>
      </w:r>
      <w:r w:rsidRPr="00070AC7">
        <w:rPr>
          <w:b/>
          <w:bCs/>
          <w:sz w:val="24"/>
          <w:szCs w:val="24"/>
        </w:rPr>
        <w:t xml:space="preserve"> </w:t>
      </w:r>
      <w:r w:rsidRPr="00070AC7">
        <w:rPr>
          <w:b/>
          <w:sz w:val="24"/>
          <w:szCs w:val="24"/>
        </w:rPr>
        <w:t>"Развитие туризма в Московской области"</w:t>
      </w: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 xml:space="preserve">муниципальной  программы </w:t>
      </w:r>
      <w:r w:rsidRPr="00070AC7">
        <w:rPr>
          <w:b/>
          <w:sz w:val="24"/>
          <w:szCs w:val="24"/>
        </w:rPr>
        <w:t>муниципального образования «Сергиево-Посадский городской округ Московской области»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sz w:val="24"/>
          <w:szCs w:val="24"/>
        </w:rPr>
      </w:pPr>
      <w:r w:rsidRPr="00070AC7">
        <w:rPr>
          <w:b/>
          <w:sz w:val="24"/>
          <w:szCs w:val="24"/>
        </w:rPr>
        <w:t>«Развитие институтов гражданского общества, повышение эффектив</w:t>
      </w:r>
      <w:r>
        <w:rPr>
          <w:b/>
          <w:sz w:val="24"/>
          <w:szCs w:val="24"/>
        </w:rPr>
        <w:t>ности местного самоуправления и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 w:rsidRPr="00070AC7">
        <w:rPr>
          <w:b/>
          <w:sz w:val="24"/>
          <w:szCs w:val="24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Создание единого комфортного туристско-рекреационного комплекса Подмосковья, увеличение туристского потока в Сер</w:t>
            </w:r>
            <w:r w:rsidR="00E37962">
              <w:rPr>
                <w:sz w:val="24"/>
                <w:szCs w:val="24"/>
              </w:rPr>
              <w:t>гиево-Посадский городской округ.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336E17" w:rsidP="00070AC7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02733B" w:rsidRPr="0002733B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BA08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070AC7" w:rsidRPr="00070AC7" w:rsidTr="003E58B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 w:rsidR="00646CF9"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070AC7" w:rsidRPr="00070AC7" w:rsidTr="003E58B7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B777A5" w:rsidRPr="00070AC7" w:rsidTr="00D031C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D031C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D031C3">
            <w:pPr>
              <w:jc w:val="center"/>
            </w:pPr>
            <w:r w:rsidRPr="00984889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B777A5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B777A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B777A5" w:rsidRPr="00070AC7" w:rsidTr="00B777A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r>
              <w:t>Администра</w:t>
            </w:r>
            <w:r w:rsidRPr="00070AC7">
              <w:t>ция Сергиево-Посадского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A5" w:rsidRPr="00070AC7" w:rsidRDefault="00B777A5" w:rsidP="00070AC7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Pr="00F320D4" w:rsidRDefault="00B777A5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A5" w:rsidRDefault="00B777A5" w:rsidP="00B777A5">
            <w:pPr>
              <w:jc w:val="center"/>
            </w:pPr>
            <w:r w:rsidRPr="00E80E9A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рынка туристских услуг, внутреннего и въездного туризма на территории Сергиево-Посадского г</w:t>
            </w:r>
            <w:r w:rsidR="003E58B7">
              <w:rPr>
                <w:sz w:val="24"/>
                <w:szCs w:val="24"/>
              </w:rPr>
              <w:t>ородского округа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формирование имиджа и продвижения туристс</w:t>
            </w:r>
            <w:r w:rsidR="003E58B7">
              <w:rPr>
                <w:sz w:val="24"/>
                <w:szCs w:val="24"/>
              </w:rPr>
              <w:t xml:space="preserve">ких услуг Сергиево-Посадского городского </w:t>
            </w:r>
            <w:r w:rsidRPr="00070AC7">
              <w:rPr>
                <w:sz w:val="24"/>
                <w:szCs w:val="24"/>
              </w:rPr>
              <w:t>о</w:t>
            </w:r>
            <w:r w:rsidR="003E58B7">
              <w:rPr>
                <w:sz w:val="24"/>
                <w:szCs w:val="24"/>
              </w:rPr>
              <w:t>круга</w:t>
            </w:r>
            <w:r w:rsidRPr="00070AC7">
              <w:rPr>
                <w:sz w:val="24"/>
                <w:szCs w:val="24"/>
              </w:rPr>
              <w:t xml:space="preserve"> на внутреннем и мировом туристских рынках;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стандартов;</w:t>
            </w:r>
          </w:p>
          <w:p w:rsidR="00070AC7" w:rsidRPr="00070AC7" w:rsidRDefault="00070AC7" w:rsidP="00070AC7">
            <w:pPr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туристской инфраструктуры и формирования комфортной инвестиционной среды в сфере туризма в Сергиево-Посадском г</w:t>
            </w:r>
            <w:r w:rsidR="003E58B7">
              <w:rPr>
                <w:sz w:val="24"/>
                <w:szCs w:val="24"/>
              </w:rPr>
              <w:t>ородско</w:t>
            </w:r>
            <w:r w:rsidR="00BA1D1B">
              <w:rPr>
                <w:sz w:val="24"/>
                <w:szCs w:val="24"/>
              </w:rPr>
              <w:t>м</w:t>
            </w:r>
            <w:r w:rsidR="003E58B7">
              <w:rPr>
                <w:sz w:val="24"/>
                <w:szCs w:val="24"/>
              </w:rPr>
              <w:t xml:space="preserve"> округ</w:t>
            </w:r>
            <w:r w:rsidR="00BA1D1B">
              <w:rPr>
                <w:sz w:val="24"/>
                <w:szCs w:val="24"/>
              </w:rPr>
              <w:t>е</w:t>
            </w:r>
            <w:r w:rsidRPr="00070AC7">
              <w:rPr>
                <w:sz w:val="24"/>
                <w:szCs w:val="24"/>
              </w:rPr>
              <w:t>;</w:t>
            </w:r>
          </w:p>
          <w:p w:rsidR="00070AC7" w:rsidRPr="00070AC7" w:rsidRDefault="00070AC7" w:rsidP="004C5CAA">
            <w:pPr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- создание единого комфортного туристско-рекреационного комплекса Подмосковья, увеличения туристского потока в Сергиево-Посадский г</w:t>
            </w:r>
            <w:r w:rsidR="00C97353">
              <w:rPr>
                <w:sz w:val="24"/>
                <w:szCs w:val="24"/>
              </w:rPr>
              <w:t>о</w:t>
            </w:r>
            <w:r w:rsidR="00BA1D1B">
              <w:rPr>
                <w:sz w:val="24"/>
                <w:szCs w:val="24"/>
              </w:rPr>
              <w:t>родской округ</w:t>
            </w:r>
            <w:r w:rsidRPr="00070AC7">
              <w:rPr>
                <w:sz w:val="24"/>
                <w:szCs w:val="24"/>
              </w:rPr>
              <w:t xml:space="preserve"> до </w:t>
            </w:r>
            <w:r w:rsidR="004C5CAA">
              <w:rPr>
                <w:sz w:val="24"/>
                <w:szCs w:val="24"/>
              </w:rPr>
              <w:t>2,9</w:t>
            </w:r>
            <w:r w:rsidRPr="00070AC7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5A43A3" w:rsidRDefault="005A43A3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070A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070AC7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8E47A1">
        <w:rPr>
          <w:b/>
          <w:sz w:val="24"/>
          <w:szCs w:val="24"/>
        </w:rPr>
        <w:t xml:space="preserve">арактеристика проблем, </w:t>
      </w:r>
      <w:r w:rsidR="00F47787">
        <w:rPr>
          <w:b/>
          <w:sz w:val="24"/>
          <w:szCs w:val="24"/>
        </w:rPr>
        <w:t>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FE21F0" w:rsidRPr="00070AC7" w:rsidRDefault="00FE21F0" w:rsidP="00B653E7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расположен на северо-востоке Московской области в 70 км от Москвы. Богатейшие природные ландшафты, редкие геологические и археологические памятники, многочисленные святые источники – уникальное богатство нашего края, включены в маршруты многих туристических компаний.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Площадь территории более 2 000 кв. километров. Протяженность с севера на юг - 68 км, с запада на восток – 42 км. Граничит на севере с Калязинским районом Тверской области и Переславским районом Ярославской области, на северо-востоке – с Александровским районом Владимирской области, на юго-востоке – с Щелковским, на юге – с Пушкинским, на западе – с Дмитровским и на северо-западе – с Талдомским </w:t>
      </w:r>
      <w:r w:rsidR="00667287">
        <w:rPr>
          <w:sz w:val="24"/>
          <w:szCs w:val="24"/>
        </w:rPr>
        <w:t>городскими округами</w:t>
      </w:r>
      <w:r w:rsidRPr="00070AC7">
        <w:rPr>
          <w:sz w:val="24"/>
          <w:szCs w:val="24"/>
        </w:rPr>
        <w:t xml:space="preserve"> Московской области.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Автомобильное сообщение обеспечивается удобным расположением города Сергиев Посад на автотрассе Центр – Север России, а также имеет выход на все федеральные трассы. Сообщение с Москвой обеспечивается постоянными автобусными рейсами и поездами.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 xml:space="preserve">В городском округе свыше 40 естественных водотоков (рек, ручьев). Самые большие по протяженности реки Дубна, Веля, Молокча, Кунья, Воря, Пажа, Торгоша,  несколько естественных водоемов, более ста искусственных водоемов и родников.  Особое место в районе занимает Загорская гидроаккумулирующая электростанция (ГАЭС). Она является крупнейшим гидротехническим сооружением района. </w:t>
      </w:r>
    </w:p>
    <w:p w:rsidR="00FE21F0" w:rsidRPr="00070AC7" w:rsidRDefault="00FE21F0" w:rsidP="00D66611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настоящее время на территории Сергиево-Посадского городского округа работает более 400 предприятий и организаций, имеющих в перечне деятельности «туризм», в том числе 56 – как вид основной деятельности.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Предприятий общественного питания – более 150, где обслуживаются как туристские группы, так и индивидуальные туристы. Не смотря на большое количество этих предприятий.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работают более 40 КСР (коллективных средств размещения), количество мест для размещения туристов – более 4 000. В целом спрос увеличивается в праздничные дни, в январе и на выходные дни - заполняемость обеспечивается за счет индивидуальных российских туристов, и достигает 90-100%. Заполняемость в рабочие дни и межсезонье падает и поддерживается на уровне около 30-50%.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городе Сергиев Посад отмечается нехватка бюджетных средств размещения.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На территории городского округа работает около 50 туристских фирм, занимающихся турагентской и туроператорской деятельностью. Преимущественное большинство работает как агенты по выездному туризму.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Основные достопримечательности городского округа: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Троице-Сергиева Лавра (посещают практически 100%  из всех приезжающих);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Государственный историко-художественный музей заповедник;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Художественно-педагогический музей игрушки Российской Академии образования;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Государственный историко-художественный и литературный музей-заповедник «Абрамцево»;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Село Радонеж,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Гефсиманский Черниговский скит –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lastRenderedPageBreak/>
        <w:t>- поселок Богородское – всемирно известный центр резьбы по дереву;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- 2 частных музея: Крестьянского быта и Народных промыслов;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народного поэта В.Бокова;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истории космонавтики в г. Пересвет;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музеи дипломных работ в художественных учебных заведениях. 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округе сохранены несколько заповедных уголков. Среди них – самый большой в Подмосковье водопад «Гремячий» (близ деревни Взгляднево Березняковского </w:t>
      </w:r>
      <w:r w:rsidR="00E07643">
        <w:rPr>
          <w:sz w:val="24"/>
          <w:szCs w:val="24"/>
        </w:rPr>
        <w:t>территориального отдела</w:t>
      </w:r>
      <w:r w:rsidRPr="00070AC7">
        <w:rPr>
          <w:sz w:val="24"/>
          <w:szCs w:val="24"/>
        </w:rPr>
        <w:t>), а также Варавинский овраг, протяженностью 4 км.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предоставляет возможности для активного летнего (охотные хозяйства, рыбалка, туристские тропы и т.д.) и зимнего отдыха (небольшие горнолыжные спуски, катание на мотосанях, тройках).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Сергиево-Посадском городском округе функционируют несколько конно-спортивных клубов и несколько предприятий агротуризма. Работает  Аква-комплекс  «Торбеево озеро».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  <w:r w:rsidRPr="00070AC7">
        <w:rPr>
          <w:sz w:val="24"/>
          <w:szCs w:val="24"/>
        </w:rPr>
        <w:tab/>
      </w:r>
      <w:r w:rsidRPr="00070AC7">
        <w:rPr>
          <w:sz w:val="24"/>
          <w:szCs w:val="24"/>
        </w:rPr>
        <w:tab/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Несмотря на высокий потенциал для развития туризма в городском округе, а также наличие достаточного количества коллективных средств размещения и предприятий общественного питания, реальный поток туристов в настоящее время составляет 1,5 млн. человек в год. Это обусловлено рядом негативных факторов, в том числе: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недостаточным развитием придорожной туристской инфраструктуры,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высокими ценами в коллективных средствах размещения, а также невысоким уровнем туристского сервиса и недостаточной квалификацией обслуживающего персонала,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отсутствием единого центра развития туризма, информирования в области туризма и централизованной координации туристических туров по округу,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неразвитостью транспортной инфраструктуры и транспортных услуг, межпоселенческих и внутрипоселенческих дорог,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недостаточным благоустройством туристических маршрутов в поселениях: слабая освещенность, отсутствие или плохое состояние пешеходных дорожек, отсутствие внешнего благоустройства, отсутствие туалетов, указателей туристических объектов,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низкой заинтересованностью жителей поселений в развитии на их территории туризма.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К наиболее значимым проблемам развития туризма в </w:t>
      </w:r>
      <w:r w:rsidR="00A75564">
        <w:rPr>
          <w:sz w:val="24"/>
          <w:szCs w:val="24"/>
        </w:rPr>
        <w:t>Сергиево-Посадском городском округе</w:t>
      </w:r>
      <w:r w:rsidR="002A0433">
        <w:rPr>
          <w:sz w:val="24"/>
          <w:szCs w:val="24"/>
        </w:rPr>
        <w:t xml:space="preserve">, </w:t>
      </w:r>
      <w:r w:rsidRPr="00070AC7">
        <w:rPr>
          <w:sz w:val="24"/>
          <w:szCs w:val="24"/>
        </w:rPr>
        <w:t>требующим пристального внимания и серьезного подхода к их решению, относятся: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узнаваемости округа как туристской дестинации на внутреннем и международном туристских рынках;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недостаточно высокое качество регионального туристского продукта, уровня гостеприимства, безопасности и доступности услуг;</w:t>
      </w:r>
    </w:p>
    <w:p w:rsidR="00070AC7" w:rsidRPr="00070AC7" w:rsidRDefault="00D327EF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 развитая</w:t>
      </w:r>
      <w:r w:rsidR="00070AC7" w:rsidRPr="00070AC7">
        <w:rPr>
          <w:sz w:val="24"/>
          <w:szCs w:val="24"/>
        </w:rPr>
        <w:t xml:space="preserve"> туристская инфраструктура, придорожный сервис;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эффективного механизма государственно-частного партнерства в туристском бизнесе.</w:t>
      </w:r>
    </w:p>
    <w:p w:rsidR="0032604D" w:rsidRPr="00D47143" w:rsidRDefault="00070AC7" w:rsidP="00D4714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Указанные проблемы определяют необходимость разработки и реализации подпрограммы 6 "Развитие туризма в Московской области".</w:t>
      </w:r>
    </w:p>
    <w:p w:rsidR="0032604D" w:rsidRDefault="0032604D" w:rsidP="00070AC7">
      <w:pPr>
        <w:jc w:val="center"/>
        <w:rPr>
          <w:b/>
          <w:bCs/>
          <w:sz w:val="24"/>
          <w:szCs w:val="24"/>
        </w:rPr>
      </w:pPr>
    </w:p>
    <w:p w:rsidR="0091683D" w:rsidRPr="008421EE" w:rsidRDefault="00D66611" w:rsidP="009168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070AC7" w:rsidRPr="00070AC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  <w:r w:rsidR="00070AC7" w:rsidRPr="00070AC7">
        <w:rPr>
          <w:b/>
          <w:bCs/>
          <w:sz w:val="24"/>
          <w:szCs w:val="24"/>
        </w:rPr>
        <w:t xml:space="preserve">.2. </w:t>
      </w:r>
      <w:r w:rsidR="0091683D" w:rsidRPr="008421EE">
        <w:rPr>
          <w:b/>
          <w:bCs/>
          <w:sz w:val="24"/>
          <w:szCs w:val="24"/>
        </w:rPr>
        <w:t>П</w:t>
      </w:r>
      <w:r w:rsidR="0091683D">
        <w:rPr>
          <w:b/>
          <w:bCs/>
          <w:sz w:val="24"/>
          <w:szCs w:val="24"/>
        </w:rPr>
        <w:t>еречень</w:t>
      </w:r>
      <w:r w:rsidR="0091683D" w:rsidRPr="008421EE">
        <w:rPr>
          <w:b/>
          <w:bCs/>
          <w:sz w:val="24"/>
          <w:szCs w:val="24"/>
        </w:rPr>
        <w:t xml:space="preserve"> </w:t>
      </w:r>
      <w:r w:rsidR="0091683D">
        <w:rPr>
          <w:b/>
          <w:bCs/>
          <w:sz w:val="24"/>
          <w:szCs w:val="24"/>
        </w:rPr>
        <w:t xml:space="preserve">мероприятий подпрограммы </w:t>
      </w:r>
      <w:r w:rsidR="0091683D">
        <w:rPr>
          <w:b/>
          <w:bCs/>
          <w:sz w:val="24"/>
          <w:szCs w:val="24"/>
          <w:lang w:val="en-US"/>
        </w:rPr>
        <w:t>VI</w:t>
      </w:r>
      <w:r w:rsidR="0091683D" w:rsidRPr="008421EE">
        <w:rPr>
          <w:b/>
          <w:bCs/>
          <w:sz w:val="24"/>
          <w:szCs w:val="24"/>
        </w:rPr>
        <w:t xml:space="preserve"> </w:t>
      </w:r>
      <w:r w:rsidR="003819D3">
        <w:rPr>
          <w:b/>
          <w:sz w:val="24"/>
          <w:szCs w:val="24"/>
        </w:rPr>
        <w:t>«</w:t>
      </w:r>
      <w:r w:rsidR="0091683D" w:rsidRPr="00070AC7">
        <w:rPr>
          <w:b/>
          <w:sz w:val="24"/>
          <w:szCs w:val="24"/>
        </w:rPr>
        <w:t>Развит</w:t>
      </w:r>
      <w:r w:rsidR="003819D3">
        <w:rPr>
          <w:b/>
          <w:sz w:val="24"/>
          <w:szCs w:val="24"/>
        </w:rPr>
        <w:t>ие туризма в Московской области»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070AC7" w:rsidRPr="00070AC7" w:rsidRDefault="0091683D" w:rsidP="0091683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070AC7" w:rsidRPr="00070AC7" w:rsidTr="00734CDA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 w:rsidR="00D5726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9B" w:rsidRPr="00EE349B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070AC7" w:rsidRPr="00070AC7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 w:rsidR="00464F8F"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5726C" w:rsidRPr="00070AC7" w:rsidTr="00D5726C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  <w:r w:rsidRPr="00936B8D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0D1291" w:rsidRPr="00936B8D" w:rsidRDefault="000D1291" w:rsidP="00070AC7">
            <w:pPr>
              <w:rPr>
                <w:sz w:val="18"/>
                <w:szCs w:val="18"/>
              </w:rPr>
            </w:pPr>
            <w:r w:rsidRPr="00936B8D">
              <w:rPr>
                <w:sz w:val="22"/>
                <w:szCs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241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>
              <w:t>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442F9E" w:rsidRDefault="000D1291" w:rsidP="00053707">
            <w:pPr>
              <w:jc w:val="center"/>
            </w:pPr>
            <w:r w:rsidRPr="00442F9E">
              <w:t>X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775B9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rHeight w:val="8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2</w:t>
            </w:r>
            <w:r w:rsidR="000D1291">
              <w:t xml:space="preserve"> </w:t>
            </w:r>
            <w:r w:rsidR="000D1291"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2</w:t>
            </w:r>
            <w:r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EB104F">
              <w:rPr>
                <w:sz w:val="22"/>
                <w:szCs w:val="22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070AC7">
              <w:t>Организация приема официальных делегаций из городов-побратимов, для которых  организованы экскурсионные программы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7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DC4FE7" w:rsidP="00053707">
            <w:pPr>
              <w:jc w:val="center"/>
            </w:pPr>
            <w:r>
              <w:t>1</w:t>
            </w:r>
            <w:r w:rsidR="000D1291">
              <w:t xml:space="preserve"> </w:t>
            </w:r>
            <w:r w:rsidR="000D1291"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22220C" w:rsidRDefault="000D1291" w:rsidP="00053707">
            <w:pPr>
              <w:jc w:val="center"/>
            </w:pPr>
            <w:r w:rsidRPr="0022220C">
              <w:t>1</w:t>
            </w:r>
            <w:r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13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1.51</w:t>
            </w: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0D1291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070AC7">
            <w:pPr>
              <w:rPr>
                <w:sz w:val="22"/>
                <w:szCs w:val="22"/>
              </w:rPr>
            </w:pPr>
            <w:r w:rsidRPr="004935FF">
              <w:rPr>
                <w:sz w:val="22"/>
                <w:szCs w:val="22"/>
              </w:rPr>
              <w:t xml:space="preserve">Проведение мероприятий в рамках заключенных побратимских отношений </w:t>
            </w: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Default="000D1291" w:rsidP="00070AC7">
            <w:pPr>
              <w:rPr>
                <w:sz w:val="22"/>
                <w:szCs w:val="22"/>
              </w:rPr>
            </w:pPr>
          </w:p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F533A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>
              <w:t>0</w:t>
            </w:r>
            <w:r w:rsidRPr="008C6F6D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F533A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3F533A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99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8C6F6D" w:rsidRDefault="000D1291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241378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0D1291" w:rsidRPr="00070AC7" w:rsidTr="000D1291">
        <w:trPr>
          <w:trHeight w:val="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lastRenderedPageBreak/>
              <w:t xml:space="preserve"> 1.52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070AC7">
            <w:pPr>
              <w:rPr>
                <w:sz w:val="22"/>
                <w:szCs w:val="22"/>
              </w:rPr>
            </w:pPr>
            <w:r w:rsidRPr="00936B8D">
              <w:rPr>
                <w:sz w:val="22"/>
                <w:szCs w:val="22"/>
              </w:rPr>
              <w:t>Издание  туристских, информа</w:t>
            </w:r>
            <w:r>
              <w:rPr>
                <w:sz w:val="22"/>
                <w:szCs w:val="22"/>
              </w:rPr>
              <w:t>ционных и справочных материалов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936B8D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75B9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Итого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 xml:space="preserve"> 50</w:t>
            </w: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1"/>
            </w:pPr>
            <w:r w:rsidRPr="00070AC7">
              <w:t>Увеличение количества туристских, информационных и справочных изданий</w:t>
            </w:r>
          </w:p>
        </w:tc>
      </w:tr>
      <w:tr w:rsidR="000D1291" w:rsidRPr="00070AC7" w:rsidTr="000D1291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4935FF">
            <w:pPr>
              <w:jc w:val="center"/>
            </w:pP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1291" w:rsidRPr="00070AC7" w:rsidTr="000D1291">
        <w:trPr>
          <w:trHeight w:val="8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Pr="003C7C88" w:rsidRDefault="000D1291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Default="000D1291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291" w:rsidRDefault="000D1291" w:rsidP="000D1291">
            <w:pPr>
              <w:jc w:val="center"/>
            </w:pPr>
            <w:r w:rsidRPr="00CC2D00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291" w:rsidRPr="00070AC7" w:rsidRDefault="000D1291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70AC7" w:rsidRDefault="00070AC7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Pr="00686561" w:rsidRDefault="00EB104F" w:rsidP="001D7F76">
      <w:pPr>
        <w:tabs>
          <w:tab w:val="left" w:pos="1915"/>
        </w:tabs>
        <w:rPr>
          <w:sz w:val="24"/>
          <w:szCs w:val="24"/>
        </w:rPr>
      </w:pPr>
    </w:p>
    <w:sectPr w:rsidR="00EB104F" w:rsidRPr="00686561" w:rsidSect="000E1249">
      <w:footerReference w:type="default" r:id="rId14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C3" w:rsidRDefault="007D6AC3" w:rsidP="003807F4">
      <w:r>
        <w:separator/>
      </w:r>
    </w:p>
  </w:endnote>
  <w:endnote w:type="continuationSeparator" w:id="0">
    <w:p w:rsidR="007D6AC3" w:rsidRDefault="007D6AC3" w:rsidP="003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231271"/>
      <w:docPartObj>
        <w:docPartGallery w:val="Page Numbers (Bottom of Page)"/>
        <w:docPartUnique/>
      </w:docPartObj>
    </w:sdtPr>
    <w:sdtEndPr/>
    <w:sdtContent>
      <w:p w:rsidR="0026297F" w:rsidRDefault="0026297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90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C3" w:rsidRDefault="007D6AC3" w:rsidP="003807F4">
      <w:r>
        <w:separator/>
      </w:r>
    </w:p>
  </w:footnote>
  <w:footnote w:type="continuationSeparator" w:id="0">
    <w:p w:rsidR="007D6AC3" w:rsidRDefault="007D6AC3" w:rsidP="003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185"/>
    <w:multiLevelType w:val="hybridMultilevel"/>
    <w:tmpl w:val="6F1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B68"/>
    <w:multiLevelType w:val="hybridMultilevel"/>
    <w:tmpl w:val="734CCB30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11597D"/>
    <w:multiLevelType w:val="hybridMultilevel"/>
    <w:tmpl w:val="C0BECF4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641355"/>
    <w:multiLevelType w:val="multilevel"/>
    <w:tmpl w:val="9C3059A6"/>
    <w:lvl w:ilvl="0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5">
    <w:nsid w:val="1E560C01"/>
    <w:multiLevelType w:val="multilevel"/>
    <w:tmpl w:val="8D404C92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6">
    <w:nsid w:val="200C18AF"/>
    <w:multiLevelType w:val="multilevel"/>
    <w:tmpl w:val="063A6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C227C"/>
    <w:multiLevelType w:val="multilevel"/>
    <w:tmpl w:val="437C3D16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27E07074"/>
    <w:multiLevelType w:val="hybridMultilevel"/>
    <w:tmpl w:val="ABA213FE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36D6"/>
    <w:multiLevelType w:val="hybridMultilevel"/>
    <w:tmpl w:val="2D44EA1E"/>
    <w:lvl w:ilvl="0" w:tplc="B618326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3C266A6"/>
    <w:multiLevelType w:val="hybridMultilevel"/>
    <w:tmpl w:val="7A4AE4E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AA68DD"/>
    <w:multiLevelType w:val="hybridMultilevel"/>
    <w:tmpl w:val="C9683950"/>
    <w:lvl w:ilvl="0" w:tplc="1F16ECF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E53381"/>
    <w:multiLevelType w:val="hybridMultilevel"/>
    <w:tmpl w:val="363E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53C37"/>
    <w:multiLevelType w:val="hybridMultilevel"/>
    <w:tmpl w:val="A6CA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190BFD"/>
    <w:multiLevelType w:val="hybridMultilevel"/>
    <w:tmpl w:val="12524536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7CD4865"/>
    <w:multiLevelType w:val="multilevel"/>
    <w:tmpl w:val="00A05E26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17">
    <w:nsid w:val="48EE1D64"/>
    <w:multiLevelType w:val="hybridMultilevel"/>
    <w:tmpl w:val="F1FA9B96"/>
    <w:lvl w:ilvl="0" w:tplc="9DEE3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673588"/>
    <w:multiLevelType w:val="hybridMultilevel"/>
    <w:tmpl w:val="E1E0D85C"/>
    <w:lvl w:ilvl="0" w:tplc="181087C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B90D77"/>
    <w:multiLevelType w:val="hybridMultilevel"/>
    <w:tmpl w:val="E7740EB8"/>
    <w:lvl w:ilvl="0" w:tplc="F06AC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5E86FF2"/>
    <w:multiLevelType w:val="multilevel"/>
    <w:tmpl w:val="59F45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7BA5355"/>
    <w:multiLevelType w:val="hybridMultilevel"/>
    <w:tmpl w:val="41188CB4"/>
    <w:lvl w:ilvl="0" w:tplc="96B8B8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1A2DA1"/>
    <w:multiLevelType w:val="hybridMultilevel"/>
    <w:tmpl w:val="9000E992"/>
    <w:lvl w:ilvl="0" w:tplc="4C0A951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F309C"/>
    <w:multiLevelType w:val="multilevel"/>
    <w:tmpl w:val="1006F7B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FB66BEE"/>
    <w:multiLevelType w:val="multilevel"/>
    <w:tmpl w:val="A9DE211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65BBC"/>
    <w:multiLevelType w:val="multilevel"/>
    <w:tmpl w:val="29BEC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B6619D"/>
    <w:multiLevelType w:val="multilevel"/>
    <w:tmpl w:val="3BCE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ECA579C"/>
    <w:multiLevelType w:val="hybridMultilevel"/>
    <w:tmpl w:val="7234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10"/>
  </w:num>
  <w:num w:numId="9">
    <w:abstractNumId w:val="21"/>
  </w:num>
  <w:num w:numId="10">
    <w:abstractNumId w:val="11"/>
  </w:num>
  <w:num w:numId="11">
    <w:abstractNumId w:val="9"/>
  </w:num>
  <w:num w:numId="12">
    <w:abstractNumId w:val="19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23"/>
  </w:num>
  <w:num w:numId="18">
    <w:abstractNumId w:val="17"/>
  </w:num>
  <w:num w:numId="19">
    <w:abstractNumId w:val="26"/>
  </w:num>
  <w:num w:numId="20">
    <w:abstractNumId w:val="4"/>
  </w:num>
  <w:num w:numId="21">
    <w:abstractNumId w:val="2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20"/>
  </w:num>
  <w:num w:numId="27">
    <w:abstractNumId w:val="7"/>
  </w:num>
  <w:num w:numId="28">
    <w:abstractNumId w:val="16"/>
  </w:num>
  <w:num w:numId="29">
    <w:abstractNumId w:val="5"/>
  </w:num>
  <w:num w:numId="30">
    <w:abstractNumId w:val="28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001360"/>
    <w:rsid w:val="00001558"/>
    <w:rsid w:val="00001AB0"/>
    <w:rsid w:val="00004EBD"/>
    <w:rsid w:val="000056C7"/>
    <w:rsid w:val="00005EF9"/>
    <w:rsid w:val="00007350"/>
    <w:rsid w:val="0001061B"/>
    <w:rsid w:val="000114AE"/>
    <w:rsid w:val="00012936"/>
    <w:rsid w:val="00012BC2"/>
    <w:rsid w:val="00013A2A"/>
    <w:rsid w:val="00016198"/>
    <w:rsid w:val="00021007"/>
    <w:rsid w:val="000210A0"/>
    <w:rsid w:val="00021911"/>
    <w:rsid w:val="00022468"/>
    <w:rsid w:val="00022562"/>
    <w:rsid w:val="00024BBA"/>
    <w:rsid w:val="00026C69"/>
    <w:rsid w:val="0002733B"/>
    <w:rsid w:val="00027B9C"/>
    <w:rsid w:val="000328A3"/>
    <w:rsid w:val="0003472E"/>
    <w:rsid w:val="00034997"/>
    <w:rsid w:val="00036558"/>
    <w:rsid w:val="00040D3F"/>
    <w:rsid w:val="00043E41"/>
    <w:rsid w:val="00043FD8"/>
    <w:rsid w:val="00046DFA"/>
    <w:rsid w:val="00047C1D"/>
    <w:rsid w:val="00052D31"/>
    <w:rsid w:val="00053707"/>
    <w:rsid w:val="00054CAB"/>
    <w:rsid w:val="00056C6B"/>
    <w:rsid w:val="00057962"/>
    <w:rsid w:val="00057F60"/>
    <w:rsid w:val="00061602"/>
    <w:rsid w:val="00061CC5"/>
    <w:rsid w:val="0006261E"/>
    <w:rsid w:val="000634FB"/>
    <w:rsid w:val="00063EC9"/>
    <w:rsid w:val="0006553C"/>
    <w:rsid w:val="00070137"/>
    <w:rsid w:val="00070628"/>
    <w:rsid w:val="00070AC7"/>
    <w:rsid w:val="0007124B"/>
    <w:rsid w:val="00072F99"/>
    <w:rsid w:val="000740B6"/>
    <w:rsid w:val="000755AA"/>
    <w:rsid w:val="000760DD"/>
    <w:rsid w:val="000770C4"/>
    <w:rsid w:val="000775B9"/>
    <w:rsid w:val="00081D81"/>
    <w:rsid w:val="00081E0C"/>
    <w:rsid w:val="00082A36"/>
    <w:rsid w:val="000840F7"/>
    <w:rsid w:val="00085691"/>
    <w:rsid w:val="00086078"/>
    <w:rsid w:val="00087C82"/>
    <w:rsid w:val="0009015E"/>
    <w:rsid w:val="00092757"/>
    <w:rsid w:val="000949EA"/>
    <w:rsid w:val="00094D1A"/>
    <w:rsid w:val="000A041F"/>
    <w:rsid w:val="000B1331"/>
    <w:rsid w:val="000B17B2"/>
    <w:rsid w:val="000B3C74"/>
    <w:rsid w:val="000B6E30"/>
    <w:rsid w:val="000C1263"/>
    <w:rsid w:val="000C2199"/>
    <w:rsid w:val="000C274A"/>
    <w:rsid w:val="000C2827"/>
    <w:rsid w:val="000C3875"/>
    <w:rsid w:val="000C3D40"/>
    <w:rsid w:val="000C3DB9"/>
    <w:rsid w:val="000C4146"/>
    <w:rsid w:val="000C5A70"/>
    <w:rsid w:val="000D0FC3"/>
    <w:rsid w:val="000D1291"/>
    <w:rsid w:val="000D1B56"/>
    <w:rsid w:val="000D42FD"/>
    <w:rsid w:val="000D7A23"/>
    <w:rsid w:val="000D7E5E"/>
    <w:rsid w:val="000E1249"/>
    <w:rsid w:val="000E24F3"/>
    <w:rsid w:val="000E5624"/>
    <w:rsid w:val="000F0FCA"/>
    <w:rsid w:val="000F3AF2"/>
    <w:rsid w:val="000F46C2"/>
    <w:rsid w:val="000F4F4F"/>
    <w:rsid w:val="000F6289"/>
    <w:rsid w:val="000F6A96"/>
    <w:rsid w:val="000F6C78"/>
    <w:rsid w:val="000F76D8"/>
    <w:rsid w:val="001033A5"/>
    <w:rsid w:val="00104743"/>
    <w:rsid w:val="00105646"/>
    <w:rsid w:val="001074F2"/>
    <w:rsid w:val="00110D68"/>
    <w:rsid w:val="0011187E"/>
    <w:rsid w:val="001119C4"/>
    <w:rsid w:val="00111FF9"/>
    <w:rsid w:val="001120D5"/>
    <w:rsid w:val="001130D3"/>
    <w:rsid w:val="00120376"/>
    <w:rsid w:val="00121632"/>
    <w:rsid w:val="00121B9C"/>
    <w:rsid w:val="00122659"/>
    <w:rsid w:val="00122C8A"/>
    <w:rsid w:val="00122DE1"/>
    <w:rsid w:val="001239AD"/>
    <w:rsid w:val="00123B4E"/>
    <w:rsid w:val="00124F5C"/>
    <w:rsid w:val="00125A8A"/>
    <w:rsid w:val="00127B46"/>
    <w:rsid w:val="00130CB3"/>
    <w:rsid w:val="00134C02"/>
    <w:rsid w:val="00135773"/>
    <w:rsid w:val="00136B57"/>
    <w:rsid w:val="00136BC0"/>
    <w:rsid w:val="00140D22"/>
    <w:rsid w:val="001411E8"/>
    <w:rsid w:val="001421A0"/>
    <w:rsid w:val="00142DAB"/>
    <w:rsid w:val="00142FF3"/>
    <w:rsid w:val="0014426B"/>
    <w:rsid w:val="0014563D"/>
    <w:rsid w:val="00147E3C"/>
    <w:rsid w:val="00151278"/>
    <w:rsid w:val="00155BA5"/>
    <w:rsid w:val="00155BAF"/>
    <w:rsid w:val="00156ED6"/>
    <w:rsid w:val="001600B7"/>
    <w:rsid w:val="00161F72"/>
    <w:rsid w:val="00163F47"/>
    <w:rsid w:val="00164AC0"/>
    <w:rsid w:val="00164F7A"/>
    <w:rsid w:val="0016636D"/>
    <w:rsid w:val="00173757"/>
    <w:rsid w:val="00174FB3"/>
    <w:rsid w:val="00175305"/>
    <w:rsid w:val="00175560"/>
    <w:rsid w:val="00175C6F"/>
    <w:rsid w:val="00177926"/>
    <w:rsid w:val="00177C87"/>
    <w:rsid w:val="00184D84"/>
    <w:rsid w:val="001932B6"/>
    <w:rsid w:val="0019331D"/>
    <w:rsid w:val="00197398"/>
    <w:rsid w:val="001A00B1"/>
    <w:rsid w:val="001A03FB"/>
    <w:rsid w:val="001A088F"/>
    <w:rsid w:val="001A0E47"/>
    <w:rsid w:val="001A2ACE"/>
    <w:rsid w:val="001A50FD"/>
    <w:rsid w:val="001A59CE"/>
    <w:rsid w:val="001A743D"/>
    <w:rsid w:val="001B02FA"/>
    <w:rsid w:val="001B09E5"/>
    <w:rsid w:val="001B09EF"/>
    <w:rsid w:val="001B1565"/>
    <w:rsid w:val="001B43C4"/>
    <w:rsid w:val="001B533E"/>
    <w:rsid w:val="001C1CCE"/>
    <w:rsid w:val="001C646C"/>
    <w:rsid w:val="001C6612"/>
    <w:rsid w:val="001D0C9D"/>
    <w:rsid w:val="001D0CCE"/>
    <w:rsid w:val="001D5197"/>
    <w:rsid w:val="001D5E7B"/>
    <w:rsid w:val="001D6DD7"/>
    <w:rsid w:val="001D7F76"/>
    <w:rsid w:val="001E1291"/>
    <w:rsid w:val="001E3ABC"/>
    <w:rsid w:val="001E471A"/>
    <w:rsid w:val="001E4EEE"/>
    <w:rsid w:val="001F1A96"/>
    <w:rsid w:val="001F1B2F"/>
    <w:rsid w:val="001F311C"/>
    <w:rsid w:val="001F513C"/>
    <w:rsid w:val="001F5A2A"/>
    <w:rsid w:val="001F6B29"/>
    <w:rsid w:val="001F78B9"/>
    <w:rsid w:val="00200710"/>
    <w:rsid w:val="00200BBB"/>
    <w:rsid w:val="00202A95"/>
    <w:rsid w:val="00202C92"/>
    <w:rsid w:val="0020327D"/>
    <w:rsid w:val="0020344D"/>
    <w:rsid w:val="002038E9"/>
    <w:rsid w:val="00204B52"/>
    <w:rsid w:val="002056F4"/>
    <w:rsid w:val="0020650A"/>
    <w:rsid w:val="00212528"/>
    <w:rsid w:val="002144FB"/>
    <w:rsid w:val="0021587D"/>
    <w:rsid w:val="0021630C"/>
    <w:rsid w:val="00220BD1"/>
    <w:rsid w:val="0022220C"/>
    <w:rsid w:val="002229F3"/>
    <w:rsid w:val="0022448A"/>
    <w:rsid w:val="00226CF0"/>
    <w:rsid w:val="00227169"/>
    <w:rsid w:val="00233B4D"/>
    <w:rsid w:val="0023418B"/>
    <w:rsid w:val="00235797"/>
    <w:rsid w:val="00235AB1"/>
    <w:rsid w:val="0024034F"/>
    <w:rsid w:val="00240C8F"/>
    <w:rsid w:val="00241378"/>
    <w:rsid w:val="002413E6"/>
    <w:rsid w:val="002435EF"/>
    <w:rsid w:val="002457EB"/>
    <w:rsid w:val="002459AD"/>
    <w:rsid w:val="002473D2"/>
    <w:rsid w:val="0025019D"/>
    <w:rsid w:val="00250422"/>
    <w:rsid w:val="002505E2"/>
    <w:rsid w:val="00250E4D"/>
    <w:rsid w:val="002520FC"/>
    <w:rsid w:val="00254BD7"/>
    <w:rsid w:val="002560BA"/>
    <w:rsid w:val="0025664A"/>
    <w:rsid w:val="0026297F"/>
    <w:rsid w:val="0026328A"/>
    <w:rsid w:val="00264289"/>
    <w:rsid w:val="00265652"/>
    <w:rsid w:val="00273078"/>
    <w:rsid w:val="002731B9"/>
    <w:rsid w:val="002741D5"/>
    <w:rsid w:val="00275490"/>
    <w:rsid w:val="0027585C"/>
    <w:rsid w:val="002763D5"/>
    <w:rsid w:val="00276835"/>
    <w:rsid w:val="002770EA"/>
    <w:rsid w:val="00277A4E"/>
    <w:rsid w:val="00281518"/>
    <w:rsid w:val="00282160"/>
    <w:rsid w:val="00282326"/>
    <w:rsid w:val="00284FBE"/>
    <w:rsid w:val="002850D3"/>
    <w:rsid w:val="0029119B"/>
    <w:rsid w:val="0029157E"/>
    <w:rsid w:val="00293D5F"/>
    <w:rsid w:val="002A0433"/>
    <w:rsid w:val="002A1CF0"/>
    <w:rsid w:val="002A2AF7"/>
    <w:rsid w:val="002A2B88"/>
    <w:rsid w:val="002A2D0F"/>
    <w:rsid w:val="002B192B"/>
    <w:rsid w:val="002B2205"/>
    <w:rsid w:val="002B32C9"/>
    <w:rsid w:val="002B35AF"/>
    <w:rsid w:val="002B6FBE"/>
    <w:rsid w:val="002C0E1C"/>
    <w:rsid w:val="002C1471"/>
    <w:rsid w:val="002C5748"/>
    <w:rsid w:val="002D01D9"/>
    <w:rsid w:val="002D052C"/>
    <w:rsid w:val="002D40EB"/>
    <w:rsid w:val="002E1644"/>
    <w:rsid w:val="002E3292"/>
    <w:rsid w:val="002E3DA5"/>
    <w:rsid w:val="002E414C"/>
    <w:rsid w:val="002E6B4C"/>
    <w:rsid w:val="002E7D2F"/>
    <w:rsid w:val="002E7FAF"/>
    <w:rsid w:val="002F00F4"/>
    <w:rsid w:val="002F1244"/>
    <w:rsid w:val="002F14F2"/>
    <w:rsid w:val="002F18B0"/>
    <w:rsid w:val="002F1A7D"/>
    <w:rsid w:val="002F1FE1"/>
    <w:rsid w:val="002F4C41"/>
    <w:rsid w:val="002F503F"/>
    <w:rsid w:val="002F62B7"/>
    <w:rsid w:val="002F6451"/>
    <w:rsid w:val="002F7544"/>
    <w:rsid w:val="00301066"/>
    <w:rsid w:val="00301301"/>
    <w:rsid w:val="00306ABE"/>
    <w:rsid w:val="003073A6"/>
    <w:rsid w:val="00310A1A"/>
    <w:rsid w:val="00312440"/>
    <w:rsid w:val="00313277"/>
    <w:rsid w:val="00313DFE"/>
    <w:rsid w:val="003163E5"/>
    <w:rsid w:val="00317121"/>
    <w:rsid w:val="003176A0"/>
    <w:rsid w:val="0031794F"/>
    <w:rsid w:val="003200E2"/>
    <w:rsid w:val="0032185F"/>
    <w:rsid w:val="003219A4"/>
    <w:rsid w:val="0032251C"/>
    <w:rsid w:val="00322A95"/>
    <w:rsid w:val="00325F52"/>
    <w:rsid w:val="0032604D"/>
    <w:rsid w:val="00327157"/>
    <w:rsid w:val="00327E61"/>
    <w:rsid w:val="00327E7F"/>
    <w:rsid w:val="00331921"/>
    <w:rsid w:val="00331A3B"/>
    <w:rsid w:val="003320AE"/>
    <w:rsid w:val="00333516"/>
    <w:rsid w:val="00334C12"/>
    <w:rsid w:val="0033554D"/>
    <w:rsid w:val="00336E17"/>
    <w:rsid w:val="0033713F"/>
    <w:rsid w:val="003418D3"/>
    <w:rsid w:val="00343762"/>
    <w:rsid w:val="0034446B"/>
    <w:rsid w:val="0034503E"/>
    <w:rsid w:val="00347643"/>
    <w:rsid w:val="003504C7"/>
    <w:rsid w:val="0035071B"/>
    <w:rsid w:val="00351A32"/>
    <w:rsid w:val="00352D31"/>
    <w:rsid w:val="003531D3"/>
    <w:rsid w:val="0035535F"/>
    <w:rsid w:val="00355391"/>
    <w:rsid w:val="00356036"/>
    <w:rsid w:val="003603F3"/>
    <w:rsid w:val="00362191"/>
    <w:rsid w:val="0036231B"/>
    <w:rsid w:val="00362DFB"/>
    <w:rsid w:val="00363133"/>
    <w:rsid w:val="00363239"/>
    <w:rsid w:val="003633A3"/>
    <w:rsid w:val="0036453B"/>
    <w:rsid w:val="003650FE"/>
    <w:rsid w:val="00365752"/>
    <w:rsid w:val="00370698"/>
    <w:rsid w:val="0037083E"/>
    <w:rsid w:val="00371753"/>
    <w:rsid w:val="00371CB7"/>
    <w:rsid w:val="00372190"/>
    <w:rsid w:val="00374A28"/>
    <w:rsid w:val="00375F04"/>
    <w:rsid w:val="0037726F"/>
    <w:rsid w:val="003776DD"/>
    <w:rsid w:val="003807F4"/>
    <w:rsid w:val="00380E92"/>
    <w:rsid w:val="00381944"/>
    <w:rsid w:val="003819D3"/>
    <w:rsid w:val="003866E2"/>
    <w:rsid w:val="003866FA"/>
    <w:rsid w:val="00391C48"/>
    <w:rsid w:val="00394124"/>
    <w:rsid w:val="00394F6E"/>
    <w:rsid w:val="00395D38"/>
    <w:rsid w:val="00395F0F"/>
    <w:rsid w:val="003962B7"/>
    <w:rsid w:val="003A1220"/>
    <w:rsid w:val="003A1FC6"/>
    <w:rsid w:val="003A2B9F"/>
    <w:rsid w:val="003A4207"/>
    <w:rsid w:val="003A4345"/>
    <w:rsid w:val="003A5426"/>
    <w:rsid w:val="003A7975"/>
    <w:rsid w:val="003B2CCB"/>
    <w:rsid w:val="003B605A"/>
    <w:rsid w:val="003B643D"/>
    <w:rsid w:val="003B742C"/>
    <w:rsid w:val="003C0690"/>
    <w:rsid w:val="003C3E84"/>
    <w:rsid w:val="003C6117"/>
    <w:rsid w:val="003C6E4E"/>
    <w:rsid w:val="003D28EF"/>
    <w:rsid w:val="003D2E76"/>
    <w:rsid w:val="003D36D3"/>
    <w:rsid w:val="003D5B71"/>
    <w:rsid w:val="003D5DF1"/>
    <w:rsid w:val="003D6C55"/>
    <w:rsid w:val="003D7F44"/>
    <w:rsid w:val="003E58B7"/>
    <w:rsid w:val="003E6ADB"/>
    <w:rsid w:val="003E7439"/>
    <w:rsid w:val="003F07B1"/>
    <w:rsid w:val="003F0BED"/>
    <w:rsid w:val="003F1BFB"/>
    <w:rsid w:val="003F3B4B"/>
    <w:rsid w:val="003F533A"/>
    <w:rsid w:val="003F5865"/>
    <w:rsid w:val="003F60A4"/>
    <w:rsid w:val="003F6BF8"/>
    <w:rsid w:val="003F7240"/>
    <w:rsid w:val="003F7760"/>
    <w:rsid w:val="004003DE"/>
    <w:rsid w:val="00400C55"/>
    <w:rsid w:val="00401834"/>
    <w:rsid w:val="00404630"/>
    <w:rsid w:val="00406A4A"/>
    <w:rsid w:val="00411479"/>
    <w:rsid w:val="00411512"/>
    <w:rsid w:val="004118C7"/>
    <w:rsid w:val="00413212"/>
    <w:rsid w:val="00414FDE"/>
    <w:rsid w:val="004166A3"/>
    <w:rsid w:val="0041687E"/>
    <w:rsid w:val="0042165D"/>
    <w:rsid w:val="00425B05"/>
    <w:rsid w:val="0042668A"/>
    <w:rsid w:val="004266DF"/>
    <w:rsid w:val="00426AF9"/>
    <w:rsid w:val="00431CBC"/>
    <w:rsid w:val="00432FB8"/>
    <w:rsid w:val="0043399A"/>
    <w:rsid w:val="00433CF3"/>
    <w:rsid w:val="004344C0"/>
    <w:rsid w:val="004356F3"/>
    <w:rsid w:val="0043581E"/>
    <w:rsid w:val="00436A13"/>
    <w:rsid w:val="00437F7F"/>
    <w:rsid w:val="0044012A"/>
    <w:rsid w:val="004418B0"/>
    <w:rsid w:val="0044228B"/>
    <w:rsid w:val="00444052"/>
    <w:rsid w:val="004450CB"/>
    <w:rsid w:val="004506FF"/>
    <w:rsid w:val="004567B2"/>
    <w:rsid w:val="004570F0"/>
    <w:rsid w:val="004578FA"/>
    <w:rsid w:val="00463857"/>
    <w:rsid w:val="00464EFD"/>
    <w:rsid w:val="00464F8F"/>
    <w:rsid w:val="0047095D"/>
    <w:rsid w:val="00470E2B"/>
    <w:rsid w:val="004711D5"/>
    <w:rsid w:val="00471939"/>
    <w:rsid w:val="00471EAD"/>
    <w:rsid w:val="004734A8"/>
    <w:rsid w:val="00476A6A"/>
    <w:rsid w:val="00476E28"/>
    <w:rsid w:val="00477EAB"/>
    <w:rsid w:val="00480E6E"/>
    <w:rsid w:val="00483244"/>
    <w:rsid w:val="0048494D"/>
    <w:rsid w:val="0048513B"/>
    <w:rsid w:val="00490A87"/>
    <w:rsid w:val="00491832"/>
    <w:rsid w:val="004935FF"/>
    <w:rsid w:val="00495095"/>
    <w:rsid w:val="0049541E"/>
    <w:rsid w:val="00496A6B"/>
    <w:rsid w:val="004A0C61"/>
    <w:rsid w:val="004A2FB2"/>
    <w:rsid w:val="004A4022"/>
    <w:rsid w:val="004A4466"/>
    <w:rsid w:val="004A5EA3"/>
    <w:rsid w:val="004B078F"/>
    <w:rsid w:val="004B15AC"/>
    <w:rsid w:val="004B3D78"/>
    <w:rsid w:val="004B7D27"/>
    <w:rsid w:val="004C1619"/>
    <w:rsid w:val="004C469A"/>
    <w:rsid w:val="004C5CAA"/>
    <w:rsid w:val="004C7414"/>
    <w:rsid w:val="004D086B"/>
    <w:rsid w:val="004D0A6A"/>
    <w:rsid w:val="004D1D1B"/>
    <w:rsid w:val="004D2C71"/>
    <w:rsid w:val="004D4131"/>
    <w:rsid w:val="004D781F"/>
    <w:rsid w:val="004D7C01"/>
    <w:rsid w:val="004E0DCB"/>
    <w:rsid w:val="004E1499"/>
    <w:rsid w:val="004E17E8"/>
    <w:rsid w:val="004E2CF0"/>
    <w:rsid w:val="004E2FF6"/>
    <w:rsid w:val="004E49B6"/>
    <w:rsid w:val="004E5CB2"/>
    <w:rsid w:val="004F15A1"/>
    <w:rsid w:val="004F17CB"/>
    <w:rsid w:val="004F26E7"/>
    <w:rsid w:val="004F3AF6"/>
    <w:rsid w:val="004F412B"/>
    <w:rsid w:val="005003DB"/>
    <w:rsid w:val="0050198A"/>
    <w:rsid w:val="00502376"/>
    <w:rsid w:val="00505BCA"/>
    <w:rsid w:val="0050780A"/>
    <w:rsid w:val="005119F8"/>
    <w:rsid w:val="00511EDD"/>
    <w:rsid w:val="00512631"/>
    <w:rsid w:val="00515FFA"/>
    <w:rsid w:val="00517502"/>
    <w:rsid w:val="00520EB9"/>
    <w:rsid w:val="0052175B"/>
    <w:rsid w:val="0052204F"/>
    <w:rsid w:val="00522C86"/>
    <w:rsid w:val="00524D67"/>
    <w:rsid w:val="00527D67"/>
    <w:rsid w:val="0053054A"/>
    <w:rsid w:val="00530941"/>
    <w:rsid w:val="00532E00"/>
    <w:rsid w:val="005350F1"/>
    <w:rsid w:val="005356CF"/>
    <w:rsid w:val="00536D1D"/>
    <w:rsid w:val="00537791"/>
    <w:rsid w:val="00537A2B"/>
    <w:rsid w:val="00537FC4"/>
    <w:rsid w:val="00540458"/>
    <w:rsid w:val="00540C3B"/>
    <w:rsid w:val="00541874"/>
    <w:rsid w:val="00541A7A"/>
    <w:rsid w:val="0054333F"/>
    <w:rsid w:val="00543B30"/>
    <w:rsid w:val="00545327"/>
    <w:rsid w:val="00547891"/>
    <w:rsid w:val="00551A93"/>
    <w:rsid w:val="00553374"/>
    <w:rsid w:val="005539A9"/>
    <w:rsid w:val="00556B2D"/>
    <w:rsid w:val="005571AC"/>
    <w:rsid w:val="0056199A"/>
    <w:rsid w:val="00565211"/>
    <w:rsid w:val="00567192"/>
    <w:rsid w:val="0056722A"/>
    <w:rsid w:val="005672D8"/>
    <w:rsid w:val="00570065"/>
    <w:rsid w:val="00570E47"/>
    <w:rsid w:val="00572E1A"/>
    <w:rsid w:val="0058081C"/>
    <w:rsid w:val="00580907"/>
    <w:rsid w:val="00580D41"/>
    <w:rsid w:val="005810D5"/>
    <w:rsid w:val="0058218C"/>
    <w:rsid w:val="00583C71"/>
    <w:rsid w:val="00585139"/>
    <w:rsid w:val="00587920"/>
    <w:rsid w:val="00587A7A"/>
    <w:rsid w:val="00590A32"/>
    <w:rsid w:val="005927A6"/>
    <w:rsid w:val="00593D62"/>
    <w:rsid w:val="0059781E"/>
    <w:rsid w:val="00597DC0"/>
    <w:rsid w:val="005A1801"/>
    <w:rsid w:val="005A1A39"/>
    <w:rsid w:val="005A1BCA"/>
    <w:rsid w:val="005A43A3"/>
    <w:rsid w:val="005A43B9"/>
    <w:rsid w:val="005A4E57"/>
    <w:rsid w:val="005A5EC3"/>
    <w:rsid w:val="005A7365"/>
    <w:rsid w:val="005A7BC1"/>
    <w:rsid w:val="005A7D90"/>
    <w:rsid w:val="005B0543"/>
    <w:rsid w:val="005B08FB"/>
    <w:rsid w:val="005B0B22"/>
    <w:rsid w:val="005B16A2"/>
    <w:rsid w:val="005B1B86"/>
    <w:rsid w:val="005B31E4"/>
    <w:rsid w:val="005B67C8"/>
    <w:rsid w:val="005C1023"/>
    <w:rsid w:val="005C4BDA"/>
    <w:rsid w:val="005C4F84"/>
    <w:rsid w:val="005C5038"/>
    <w:rsid w:val="005D046F"/>
    <w:rsid w:val="005D2571"/>
    <w:rsid w:val="005D26B8"/>
    <w:rsid w:val="005D28B2"/>
    <w:rsid w:val="005D5BC8"/>
    <w:rsid w:val="005D78E8"/>
    <w:rsid w:val="005E02A3"/>
    <w:rsid w:val="005E2A9A"/>
    <w:rsid w:val="005E50FC"/>
    <w:rsid w:val="005E6756"/>
    <w:rsid w:val="005E692F"/>
    <w:rsid w:val="005E7A0B"/>
    <w:rsid w:val="005F069A"/>
    <w:rsid w:val="005F0C6F"/>
    <w:rsid w:val="005F1154"/>
    <w:rsid w:val="005F33C5"/>
    <w:rsid w:val="005F3B81"/>
    <w:rsid w:val="005F6436"/>
    <w:rsid w:val="005F7517"/>
    <w:rsid w:val="00600A54"/>
    <w:rsid w:val="00601169"/>
    <w:rsid w:val="00607C26"/>
    <w:rsid w:val="00607EF4"/>
    <w:rsid w:val="00610CBD"/>
    <w:rsid w:val="00611195"/>
    <w:rsid w:val="00611751"/>
    <w:rsid w:val="00611FAF"/>
    <w:rsid w:val="0061225F"/>
    <w:rsid w:val="00614B2F"/>
    <w:rsid w:val="00615BC9"/>
    <w:rsid w:val="006175AB"/>
    <w:rsid w:val="00617F8C"/>
    <w:rsid w:val="006202DE"/>
    <w:rsid w:val="006204B4"/>
    <w:rsid w:val="00621A84"/>
    <w:rsid w:val="00623E61"/>
    <w:rsid w:val="00624B8A"/>
    <w:rsid w:val="00625EAB"/>
    <w:rsid w:val="00625EE9"/>
    <w:rsid w:val="0063083B"/>
    <w:rsid w:val="006310D0"/>
    <w:rsid w:val="006331D7"/>
    <w:rsid w:val="006350D5"/>
    <w:rsid w:val="006368CD"/>
    <w:rsid w:val="00636B20"/>
    <w:rsid w:val="00636B98"/>
    <w:rsid w:val="00640E84"/>
    <w:rsid w:val="00641754"/>
    <w:rsid w:val="00641ADF"/>
    <w:rsid w:val="00642112"/>
    <w:rsid w:val="0064250F"/>
    <w:rsid w:val="00644510"/>
    <w:rsid w:val="00644A89"/>
    <w:rsid w:val="0064628D"/>
    <w:rsid w:val="00646B29"/>
    <w:rsid w:val="00646CF9"/>
    <w:rsid w:val="00646D28"/>
    <w:rsid w:val="00655CD2"/>
    <w:rsid w:val="0066222B"/>
    <w:rsid w:val="006644C9"/>
    <w:rsid w:val="00666F7E"/>
    <w:rsid w:val="0066700C"/>
    <w:rsid w:val="00667287"/>
    <w:rsid w:val="00673460"/>
    <w:rsid w:val="00673C29"/>
    <w:rsid w:val="00674976"/>
    <w:rsid w:val="00675D6B"/>
    <w:rsid w:val="00675ECF"/>
    <w:rsid w:val="0067662E"/>
    <w:rsid w:val="0067677F"/>
    <w:rsid w:val="00677E46"/>
    <w:rsid w:val="006805E4"/>
    <w:rsid w:val="0068071C"/>
    <w:rsid w:val="0068384D"/>
    <w:rsid w:val="0068603A"/>
    <w:rsid w:val="00686561"/>
    <w:rsid w:val="00686BB7"/>
    <w:rsid w:val="00690995"/>
    <w:rsid w:val="00691790"/>
    <w:rsid w:val="00693D34"/>
    <w:rsid w:val="006942E5"/>
    <w:rsid w:val="006948D0"/>
    <w:rsid w:val="00695999"/>
    <w:rsid w:val="00696532"/>
    <w:rsid w:val="00697210"/>
    <w:rsid w:val="006A09D6"/>
    <w:rsid w:val="006A42E8"/>
    <w:rsid w:val="006A6841"/>
    <w:rsid w:val="006A7C72"/>
    <w:rsid w:val="006B08B2"/>
    <w:rsid w:val="006B0E67"/>
    <w:rsid w:val="006B3B49"/>
    <w:rsid w:val="006B4C7C"/>
    <w:rsid w:val="006B4FAE"/>
    <w:rsid w:val="006B62F5"/>
    <w:rsid w:val="006B76B5"/>
    <w:rsid w:val="006C05D7"/>
    <w:rsid w:val="006C36FF"/>
    <w:rsid w:val="006C595B"/>
    <w:rsid w:val="006C678A"/>
    <w:rsid w:val="006C71F2"/>
    <w:rsid w:val="006C71F8"/>
    <w:rsid w:val="006D388A"/>
    <w:rsid w:val="006D5A75"/>
    <w:rsid w:val="006D617B"/>
    <w:rsid w:val="006D7BDC"/>
    <w:rsid w:val="006E10FC"/>
    <w:rsid w:val="006E1AA6"/>
    <w:rsid w:val="006E2170"/>
    <w:rsid w:val="006E2CDB"/>
    <w:rsid w:val="006F2CB1"/>
    <w:rsid w:val="006F432F"/>
    <w:rsid w:val="006F69E4"/>
    <w:rsid w:val="006F7223"/>
    <w:rsid w:val="0070098C"/>
    <w:rsid w:val="0070251A"/>
    <w:rsid w:val="00703E1F"/>
    <w:rsid w:val="00704478"/>
    <w:rsid w:val="00706F23"/>
    <w:rsid w:val="00711334"/>
    <w:rsid w:val="00711F7C"/>
    <w:rsid w:val="00712209"/>
    <w:rsid w:val="0071533F"/>
    <w:rsid w:val="007159F1"/>
    <w:rsid w:val="00717D05"/>
    <w:rsid w:val="00720048"/>
    <w:rsid w:val="007216F1"/>
    <w:rsid w:val="00724560"/>
    <w:rsid w:val="007300B8"/>
    <w:rsid w:val="00730CFD"/>
    <w:rsid w:val="007327B2"/>
    <w:rsid w:val="00734CDA"/>
    <w:rsid w:val="00737212"/>
    <w:rsid w:val="00740FE0"/>
    <w:rsid w:val="00741981"/>
    <w:rsid w:val="00742B92"/>
    <w:rsid w:val="0074462A"/>
    <w:rsid w:val="007459C6"/>
    <w:rsid w:val="00745B34"/>
    <w:rsid w:val="0074727D"/>
    <w:rsid w:val="0074753B"/>
    <w:rsid w:val="00750A70"/>
    <w:rsid w:val="00750DDF"/>
    <w:rsid w:val="0075145D"/>
    <w:rsid w:val="00755CEB"/>
    <w:rsid w:val="00757954"/>
    <w:rsid w:val="00760953"/>
    <w:rsid w:val="007609F5"/>
    <w:rsid w:val="00762F11"/>
    <w:rsid w:val="0076385A"/>
    <w:rsid w:val="0076389A"/>
    <w:rsid w:val="00763EE2"/>
    <w:rsid w:val="0076647F"/>
    <w:rsid w:val="00770074"/>
    <w:rsid w:val="00770A96"/>
    <w:rsid w:val="00772C2C"/>
    <w:rsid w:val="00776556"/>
    <w:rsid w:val="007769C1"/>
    <w:rsid w:val="007772AB"/>
    <w:rsid w:val="00780C9C"/>
    <w:rsid w:val="0078387E"/>
    <w:rsid w:val="00784E09"/>
    <w:rsid w:val="0079106A"/>
    <w:rsid w:val="0079344B"/>
    <w:rsid w:val="00794152"/>
    <w:rsid w:val="00796205"/>
    <w:rsid w:val="007A02F5"/>
    <w:rsid w:val="007A44ED"/>
    <w:rsid w:val="007A50FB"/>
    <w:rsid w:val="007A5F65"/>
    <w:rsid w:val="007B1F79"/>
    <w:rsid w:val="007B2687"/>
    <w:rsid w:val="007B2E66"/>
    <w:rsid w:val="007B3A60"/>
    <w:rsid w:val="007B53A3"/>
    <w:rsid w:val="007B5EB5"/>
    <w:rsid w:val="007C0098"/>
    <w:rsid w:val="007C0432"/>
    <w:rsid w:val="007C1DAE"/>
    <w:rsid w:val="007C1DE1"/>
    <w:rsid w:val="007C208B"/>
    <w:rsid w:val="007C30C8"/>
    <w:rsid w:val="007C5955"/>
    <w:rsid w:val="007C6144"/>
    <w:rsid w:val="007D2D9A"/>
    <w:rsid w:val="007D32F9"/>
    <w:rsid w:val="007D39D6"/>
    <w:rsid w:val="007D4129"/>
    <w:rsid w:val="007D473A"/>
    <w:rsid w:val="007D5059"/>
    <w:rsid w:val="007D6990"/>
    <w:rsid w:val="007D6AC3"/>
    <w:rsid w:val="007D7922"/>
    <w:rsid w:val="007D7CCF"/>
    <w:rsid w:val="007E1FB4"/>
    <w:rsid w:val="007E2EE3"/>
    <w:rsid w:val="007F0D68"/>
    <w:rsid w:val="007F180E"/>
    <w:rsid w:val="007F1A00"/>
    <w:rsid w:val="007F1E17"/>
    <w:rsid w:val="007F25D9"/>
    <w:rsid w:val="007F371D"/>
    <w:rsid w:val="007F4318"/>
    <w:rsid w:val="007F4850"/>
    <w:rsid w:val="007F6A65"/>
    <w:rsid w:val="008002D8"/>
    <w:rsid w:val="00801249"/>
    <w:rsid w:val="00801883"/>
    <w:rsid w:val="00803043"/>
    <w:rsid w:val="008036D1"/>
    <w:rsid w:val="00803FF9"/>
    <w:rsid w:val="00805CB8"/>
    <w:rsid w:val="00806A3C"/>
    <w:rsid w:val="008114AD"/>
    <w:rsid w:val="00812746"/>
    <w:rsid w:val="00814E1C"/>
    <w:rsid w:val="0081501F"/>
    <w:rsid w:val="0081583E"/>
    <w:rsid w:val="00816593"/>
    <w:rsid w:val="00816909"/>
    <w:rsid w:val="00816BE9"/>
    <w:rsid w:val="008207EA"/>
    <w:rsid w:val="008230A5"/>
    <w:rsid w:val="00823426"/>
    <w:rsid w:val="00826E07"/>
    <w:rsid w:val="00827461"/>
    <w:rsid w:val="00830479"/>
    <w:rsid w:val="008329B9"/>
    <w:rsid w:val="00832EBF"/>
    <w:rsid w:val="00832F50"/>
    <w:rsid w:val="00834913"/>
    <w:rsid w:val="00834A7C"/>
    <w:rsid w:val="00834FA9"/>
    <w:rsid w:val="0083529B"/>
    <w:rsid w:val="00840964"/>
    <w:rsid w:val="008409D5"/>
    <w:rsid w:val="008421EE"/>
    <w:rsid w:val="00842AA5"/>
    <w:rsid w:val="008442E3"/>
    <w:rsid w:val="008451C7"/>
    <w:rsid w:val="0084532C"/>
    <w:rsid w:val="00847A99"/>
    <w:rsid w:val="00850209"/>
    <w:rsid w:val="008521FF"/>
    <w:rsid w:val="00852685"/>
    <w:rsid w:val="008561B3"/>
    <w:rsid w:val="00861BE9"/>
    <w:rsid w:val="008637F8"/>
    <w:rsid w:val="00863E2D"/>
    <w:rsid w:val="00864706"/>
    <w:rsid w:val="00865FB3"/>
    <w:rsid w:val="00866149"/>
    <w:rsid w:val="008664B8"/>
    <w:rsid w:val="00866ACE"/>
    <w:rsid w:val="00870175"/>
    <w:rsid w:val="00872B91"/>
    <w:rsid w:val="008747D7"/>
    <w:rsid w:val="00874B7D"/>
    <w:rsid w:val="008750DB"/>
    <w:rsid w:val="008817AF"/>
    <w:rsid w:val="00885309"/>
    <w:rsid w:val="00886F8D"/>
    <w:rsid w:val="008902ED"/>
    <w:rsid w:val="00890DF9"/>
    <w:rsid w:val="00891E94"/>
    <w:rsid w:val="00891F55"/>
    <w:rsid w:val="008928E5"/>
    <w:rsid w:val="0089384C"/>
    <w:rsid w:val="00893D5B"/>
    <w:rsid w:val="00894A4D"/>
    <w:rsid w:val="008950F0"/>
    <w:rsid w:val="008979C7"/>
    <w:rsid w:val="008A37EE"/>
    <w:rsid w:val="008A6981"/>
    <w:rsid w:val="008A70B8"/>
    <w:rsid w:val="008B0029"/>
    <w:rsid w:val="008B116D"/>
    <w:rsid w:val="008B1F79"/>
    <w:rsid w:val="008B2066"/>
    <w:rsid w:val="008B21A7"/>
    <w:rsid w:val="008B265D"/>
    <w:rsid w:val="008B26AE"/>
    <w:rsid w:val="008B448F"/>
    <w:rsid w:val="008B5194"/>
    <w:rsid w:val="008B5AA9"/>
    <w:rsid w:val="008B5B62"/>
    <w:rsid w:val="008B618C"/>
    <w:rsid w:val="008C135B"/>
    <w:rsid w:val="008C1AF3"/>
    <w:rsid w:val="008C2DF4"/>
    <w:rsid w:val="008C3121"/>
    <w:rsid w:val="008C3A7C"/>
    <w:rsid w:val="008C3CA7"/>
    <w:rsid w:val="008C4496"/>
    <w:rsid w:val="008C6F6D"/>
    <w:rsid w:val="008C7982"/>
    <w:rsid w:val="008C7C63"/>
    <w:rsid w:val="008D07B3"/>
    <w:rsid w:val="008D2073"/>
    <w:rsid w:val="008D2619"/>
    <w:rsid w:val="008D38C2"/>
    <w:rsid w:val="008E1372"/>
    <w:rsid w:val="008E138E"/>
    <w:rsid w:val="008E2820"/>
    <w:rsid w:val="008E3FBF"/>
    <w:rsid w:val="008E47A1"/>
    <w:rsid w:val="008E6B86"/>
    <w:rsid w:val="008F02AB"/>
    <w:rsid w:val="008F1EB2"/>
    <w:rsid w:val="008F291B"/>
    <w:rsid w:val="008F2CEA"/>
    <w:rsid w:val="008F452A"/>
    <w:rsid w:val="008F4E6E"/>
    <w:rsid w:val="008F54E4"/>
    <w:rsid w:val="008F6BC9"/>
    <w:rsid w:val="008F7105"/>
    <w:rsid w:val="0090078B"/>
    <w:rsid w:val="00900E25"/>
    <w:rsid w:val="0090128E"/>
    <w:rsid w:val="0090186E"/>
    <w:rsid w:val="00902517"/>
    <w:rsid w:val="00902BDF"/>
    <w:rsid w:val="009030C8"/>
    <w:rsid w:val="00903D61"/>
    <w:rsid w:val="0090400C"/>
    <w:rsid w:val="009046A1"/>
    <w:rsid w:val="0090610C"/>
    <w:rsid w:val="00907D42"/>
    <w:rsid w:val="00907DBB"/>
    <w:rsid w:val="0091001E"/>
    <w:rsid w:val="009104C6"/>
    <w:rsid w:val="00910A5C"/>
    <w:rsid w:val="00910E31"/>
    <w:rsid w:val="00911CA0"/>
    <w:rsid w:val="00912559"/>
    <w:rsid w:val="00913632"/>
    <w:rsid w:val="00913F8D"/>
    <w:rsid w:val="009142A7"/>
    <w:rsid w:val="009144EE"/>
    <w:rsid w:val="009154DD"/>
    <w:rsid w:val="00915E1C"/>
    <w:rsid w:val="00916741"/>
    <w:rsid w:val="0091683D"/>
    <w:rsid w:val="00916C10"/>
    <w:rsid w:val="00917920"/>
    <w:rsid w:val="00917BDE"/>
    <w:rsid w:val="00920D80"/>
    <w:rsid w:val="009210FC"/>
    <w:rsid w:val="00921538"/>
    <w:rsid w:val="00921982"/>
    <w:rsid w:val="00923F8A"/>
    <w:rsid w:val="00930ADC"/>
    <w:rsid w:val="00931DDE"/>
    <w:rsid w:val="009332B3"/>
    <w:rsid w:val="00933CE1"/>
    <w:rsid w:val="00934C9F"/>
    <w:rsid w:val="00935AC0"/>
    <w:rsid w:val="00936B8D"/>
    <w:rsid w:val="00936BBC"/>
    <w:rsid w:val="00937B93"/>
    <w:rsid w:val="00940E3D"/>
    <w:rsid w:val="00944A31"/>
    <w:rsid w:val="0094622D"/>
    <w:rsid w:val="009469A1"/>
    <w:rsid w:val="0095026C"/>
    <w:rsid w:val="00951153"/>
    <w:rsid w:val="00951D7A"/>
    <w:rsid w:val="0095288A"/>
    <w:rsid w:val="00952C7E"/>
    <w:rsid w:val="0095460E"/>
    <w:rsid w:val="009550A8"/>
    <w:rsid w:val="00955D2A"/>
    <w:rsid w:val="00956939"/>
    <w:rsid w:val="00957A66"/>
    <w:rsid w:val="00961EA7"/>
    <w:rsid w:val="009626CF"/>
    <w:rsid w:val="00963AF8"/>
    <w:rsid w:val="009651EA"/>
    <w:rsid w:val="00965A7D"/>
    <w:rsid w:val="009663A9"/>
    <w:rsid w:val="009710A6"/>
    <w:rsid w:val="00972D2D"/>
    <w:rsid w:val="00973165"/>
    <w:rsid w:val="00974CAD"/>
    <w:rsid w:val="00975659"/>
    <w:rsid w:val="00980B20"/>
    <w:rsid w:val="00984325"/>
    <w:rsid w:val="009858F7"/>
    <w:rsid w:val="00985F02"/>
    <w:rsid w:val="00986CF8"/>
    <w:rsid w:val="0098712E"/>
    <w:rsid w:val="00990562"/>
    <w:rsid w:val="009910BE"/>
    <w:rsid w:val="00993196"/>
    <w:rsid w:val="009A0654"/>
    <w:rsid w:val="009A165B"/>
    <w:rsid w:val="009A3A59"/>
    <w:rsid w:val="009A4DB8"/>
    <w:rsid w:val="009A57C8"/>
    <w:rsid w:val="009B155C"/>
    <w:rsid w:val="009B1856"/>
    <w:rsid w:val="009B1E0E"/>
    <w:rsid w:val="009B2272"/>
    <w:rsid w:val="009B3090"/>
    <w:rsid w:val="009B3453"/>
    <w:rsid w:val="009B3717"/>
    <w:rsid w:val="009B38BA"/>
    <w:rsid w:val="009B4C22"/>
    <w:rsid w:val="009B588D"/>
    <w:rsid w:val="009B62E9"/>
    <w:rsid w:val="009B77EE"/>
    <w:rsid w:val="009C1273"/>
    <w:rsid w:val="009C2C31"/>
    <w:rsid w:val="009C538E"/>
    <w:rsid w:val="009D02AB"/>
    <w:rsid w:val="009D03DC"/>
    <w:rsid w:val="009D2790"/>
    <w:rsid w:val="009D41EC"/>
    <w:rsid w:val="009D606D"/>
    <w:rsid w:val="009D6085"/>
    <w:rsid w:val="009D6878"/>
    <w:rsid w:val="009D6E5B"/>
    <w:rsid w:val="009E0895"/>
    <w:rsid w:val="009E5CEE"/>
    <w:rsid w:val="009E71E2"/>
    <w:rsid w:val="009E728F"/>
    <w:rsid w:val="009E7EBA"/>
    <w:rsid w:val="009F06D0"/>
    <w:rsid w:val="009F2625"/>
    <w:rsid w:val="009F7246"/>
    <w:rsid w:val="009F744C"/>
    <w:rsid w:val="00A01D88"/>
    <w:rsid w:val="00A038CF"/>
    <w:rsid w:val="00A06400"/>
    <w:rsid w:val="00A0641A"/>
    <w:rsid w:val="00A06E5A"/>
    <w:rsid w:val="00A11AB4"/>
    <w:rsid w:val="00A12415"/>
    <w:rsid w:val="00A1313A"/>
    <w:rsid w:val="00A1556D"/>
    <w:rsid w:val="00A21246"/>
    <w:rsid w:val="00A23417"/>
    <w:rsid w:val="00A31137"/>
    <w:rsid w:val="00A34C45"/>
    <w:rsid w:val="00A37611"/>
    <w:rsid w:val="00A42224"/>
    <w:rsid w:val="00A44AF9"/>
    <w:rsid w:val="00A46B54"/>
    <w:rsid w:val="00A4730F"/>
    <w:rsid w:val="00A47EE4"/>
    <w:rsid w:val="00A5088C"/>
    <w:rsid w:val="00A50DE2"/>
    <w:rsid w:val="00A538D8"/>
    <w:rsid w:val="00A560F1"/>
    <w:rsid w:val="00A57C97"/>
    <w:rsid w:val="00A6300D"/>
    <w:rsid w:val="00A6330F"/>
    <w:rsid w:val="00A6438E"/>
    <w:rsid w:val="00A64743"/>
    <w:rsid w:val="00A64E52"/>
    <w:rsid w:val="00A66222"/>
    <w:rsid w:val="00A66E2C"/>
    <w:rsid w:val="00A670CD"/>
    <w:rsid w:val="00A7022B"/>
    <w:rsid w:val="00A724E4"/>
    <w:rsid w:val="00A72FD5"/>
    <w:rsid w:val="00A735F6"/>
    <w:rsid w:val="00A75564"/>
    <w:rsid w:val="00A7746A"/>
    <w:rsid w:val="00A81D3A"/>
    <w:rsid w:val="00A82EEC"/>
    <w:rsid w:val="00A8340F"/>
    <w:rsid w:val="00A867A4"/>
    <w:rsid w:val="00A91929"/>
    <w:rsid w:val="00A919D5"/>
    <w:rsid w:val="00A922CC"/>
    <w:rsid w:val="00A92E7A"/>
    <w:rsid w:val="00A93900"/>
    <w:rsid w:val="00A979BC"/>
    <w:rsid w:val="00AA1F82"/>
    <w:rsid w:val="00AA23CA"/>
    <w:rsid w:val="00AA5382"/>
    <w:rsid w:val="00AA63CB"/>
    <w:rsid w:val="00AA660A"/>
    <w:rsid w:val="00AA6723"/>
    <w:rsid w:val="00AB120E"/>
    <w:rsid w:val="00AB53C9"/>
    <w:rsid w:val="00AB5B85"/>
    <w:rsid w:val="00AB7CF2"/>
    <w:rsid w:val="00AB7E92"/>
    <w:rsid w:val="00AC19DD"/>
    <w:rsid w:val="00AC2128"/>
    <w:rsid w:val="00AC38EE"/>
    <w:rsid w:val="00AC4E3B"/>
    <w:rsid w:val="00AC519D"/>
    <w:rsid w:val="00AC5A7A"/>
    <w:rsid w:val="00AC6332"/>
    <w:rsid w:val="00AC7268"/>
    <w:rsid w:val="00AD17BA"/>
    <w:rsid w:val="00AD28A1"/>
    <w:rsid w:val="00AD53F2"/>
    <w:rsid w:val="00AD5828"/>
    <w:rsid w:val="00AD5C32"/>
    <w:rsid w:val="00AD6EE8"/>
    <w:rsid w:val="00AD7522"/>
    <w:rsid w:val="00AD7C21"/>
    <w:rsid w:val="00AE298B"/>
    <w:rsid w:val="00AE3574"/>
    <w:rsid w:val="00AE487C"/>
    <w:rsid w:val="00AE5216"/>
    <w:rsid w:val="00AF28A6"/>
    <w:rsid w:val="00AF346A"/>
    <w:rsid w:val="00AF3EDA"/>
    <w:rsid w:val="00AF4D72"/>
    <w:rsid w:val="00AF766D"/>
    <w:rsid w:val="00B00B03"/>
    <w:rsid w:val="00B0177B"/>
    <w:rsid w:val="00B02681"/>
    <w:rsid w:val="00B03394"/>
    <w:rsid w:val="00B03E1C"/>
    <w:rsid w:val="00B0472F"/>
    <w:rsid w:val="00B06348"/>
    <w:rsid w:val="00B110C8"/>
    <w:rsid w:val="00B11CA2"/>
    <w:rsid w:val="00B132BC"/>
    <w:rsid w:val="00B163C9"/>
    <w:rsid w:val="00B177AC"/>
    <w:rsid w:val="00B24FC7"/>
    <w:rsid w:val="00B25139"/>
    <w:rsid w:val="00B30F32"/>
    <w:rsid w:val="00B31426"/>
    <w:rsid w:val="00B3330A"/>
    <w:rsid w:val="00B35BAB"/>
    <w:rsid w:val="00B36815"/>
    <w:rsid w:val="00B37B9B"/>
    <w:rsid w:val="00B42496"/>
    <w:rsid w:val="00B43FD9"/>
    <w:rsid w:val="00B463D9"/>
    <w:rsid w:val="00B502DE"/>
    <w:rsid w:val="00B5056E"/>
    <w:rsid w:val="00B55D19"/>
    <w:rsid w:val="00B55F9B"/>
    <w:rsid w:val="00B60204"/>
    <w:rsid w:val="00B607CA"/>
    <w:rsid w:val="00B653E7"/>
    <w:rsid w:val="00B662AC"/>
    <w:rsid w:val="00B67A70"/>
    <w:rsid w:val="00B67C0D"/>
    <w:rsid w:val="00B7021D"/>
    <w:rsid w:val="00B71AA0"/>
    <w:rsid w:val="00B72C46"/>
    <w:rsid w:val="00B75016"/>
    <w:rsid w:val="00B75CCA"/>
    <w:rsid w:val="00B777A5"/>
    <w:rsid w:val="00B80334"/>
    <w:rsid w:val="00B80D21"/>
    <w:rsid w:val="00B81C42"/>
    <w:rsid w:val="00B84100"/>
    <w:rsid w:val="00B87428"/>
    <w:rsid w:val="00B9001D"/>
    <w:rsid w:val="00B90681"/>
    <w:rsid w:val="00B91A50"/>
    <w:rsid w:val="00B945C9"/>
    <w:rsid w:val="00B9556A"/>
    <w:rsid w:val="00BA088A"/>
    <w:rsid w:val="00BA0B61"/>
    <w:rsid w:val="00BA182B"/>
    <w:rsid w:val="00BA1D1B"/>
    <w:rsid w:val="00BA2DCE"/>
    <w:rsid w:val="00BA347F"/>
    <w:rsid w:val="00BA5C14"/>
    <w:rsid w:val="00BA5DDE"/>
    <w:rsid w:val="00BA62B8"/>
    <w:rsid w:val="00BA660B"/>
    <w:rsid w:val="00BA66CB"/>
    <w:rsid w:val="00BA7183"/>
    <w:rsid w:val="00BB1633"/>
    <w:rsid w:val="00BB32CC"/>
    <w:rsid w:val="00BB373C"/>
    <w:rsid w:val="00BB3D3D"/>
    <w:rsid w:val="00BB406B"/>
    <w:rsid w:val="00BB6F74"/>
    <w:rsid w:val="00BC011C"/>
    <w:rsid w:val="00BC2FFE"/>
    <w:rsid w:val="00BC38ED"/>
    <w:rsid w:val="00BC49C7"/>
    <w:rsid w:val="00BC566C"/>
    <w:rsid w:val="00BD423F"/>
    <w:rsid w:val="00BD4C1D"/>
    <w:rsid w:val="00BD6197"/>
    <w:rsid w:val="00BD7DD4"/>
    <w:rsid w:val="00BE248A"/>
    <w:rsid w:val="00BE3FAA"/>
    <w:rsid w:val="00BE7E25"/>
    <w:rsid w:val="00BF0EA3"/>
    <w:rsid w:val="00BF3A72"/>
    <w:rsid w:val="00BF57DE"/>
    <w:rsid w:val="00C00701"/>
    <w:rsid w:val="00C01B0C"/>
    <w:rsid w:val="00C02B50"/>
    <w:rsid w:val="00C0519D"/>
    <w:rsid w:val="00C06783"/>
    <w:rsid w:val="00C06E6E"/>
    <w:rsid w:val="00C0767D"/>
    <w:rsid w:val="00C0769B"/>
    <w:rsid w:val="00C1033E"/>
    <w:rsid w:val="00C1221B"/>
    <w:rsid w:val="00C16177"/>
    <w:rsid w:val="00C17EAB"/>
    <w:rsid w:val="00C20564"/>
    <w:rsid w:val="00C21111"/>
    <w:rsid w:val="00C2278B"/>
    <w:rsid w:val="00C23704"/>
    <w:rsid w:val="00C2379A"/>
    <w:rsid w:val="00C24321"/>
    <w:rsid w:val="00C25064"/>
    <w:rsid w:val="00C2591E"/>
    <w:rsid w:val="00C25F80"/>
    <w:rsid w:val="00C30017"/>
    <w:rsid w:val="00C30223"/>
    <w:rsid w:val="00C30565"/>
    <w:rsid w:val="00C3060E"/>
    <w:rsid w:val="00C3238E"/>
    <w:rsid w:val="00C4189C"/>
    <w:rsid w:val="00C43F29"/>
    <w:rsid w:val="00C45816"/>
    <w:rsid w:val="00C45824"/>
    <w:rsid w:val="00C47497"/>
    <w:rsid w:val="00C476EE"/>
    <w:rsid w:val="00C47980"/>
    <w:rsid w:val="00C47AAA"/>
    <w:rsid w:val="00C5241E"/>
    <w:rsid w:val="00C52BF6"/>
    <w:rsid w:val="00C53406"/>
    <w:rsid w:val="00C53604"/>
    <w:rsid w:val="00C539E7"/>
    <w:rsid w:val="00C579FA"/>
    <w:rsid w:val="00C57C95"/>
    <w:rsid w:val="00C60E61"/>
    <w:rsid w:val="00C617C6"/>
    <w:rsid w:val="00C62A3F"/>
    <w:rsid w:val="00C6332C"/>
    <w:rsid w:val="00C64451"/>
    <w:rsid w:val="00C6587E"/>
    <w:rsid w:val="00C65C63"/>
    <w:rsid w:val="00C67C52"/>
    <w:rsid w:val="00C745BC"/>
    <w:rsid w:val="00C752A8"/>
    <w:rsid w:val="00C76B64"/>
    <w:rsid w:val="00C83046"/>
    <w:rsid w:val="00C8395A"/>
    <w:rsid w:val="00C84227"/>
    <w:rsid w:val="00C8609E"/>
    <w:rsid w:val="00C8663C"/>
    <w:rsid w:val="00C94186"/>
    <w:rsid w:val="00C9585B"/>
    <w:rsid w:val="00C9691A"/>
    <w:rsid w:val="00C97353"/>
    <w:rsid w:val="00CA238F"/>
    <w:rsid w:val="00CA3B3C"/>
    <w:rsid w:val="00CA40C3"/>
    <w:rsid w:val="00CA6A2E"/>
    <w:rsid w:val="00CB0C78"/>
    <w:rsid w:val="00CB116A"/>
    <w:rsid w:val="00CB21D7"/>
    <w:rsid w:val="00CB27DA"/>
    <w:rsid w:val="00CB335A"/>
    <w:rsid w:val="00CB7FD2"/>
    <w:rsid w:val="00CC385B"/>
    <w:rsid w:val="00CC3B2A"/>
    <w:rsid w:val="00CC4782"/>
    <w:rsid w:val="00CC6274"/>
    <w:rsid w:val="00CD2A19"/>
    <w:rsid w:val="00CD45EB"/>
    <w:rsid w:val="00CD520D"/>
    <w:rsid w:val="00CD5ECC"/>
    <w:rsid w:val="00CE06F0"/>
    <w:rsid w:val="00CE0ACD"/>
    <w:rsid w:val="00CE170C"/>
    <w:rsid w:val="00CE26FC"/>
    <w:rsid w:val="00CE3929"/>
    <w:rsid w:val="00CE4D18"/>
    <w:rsid w:val="00CE5D0A"/>
    <w:rsid w:val="00CE6E07"/>
    <w:rsid w:val="00CF0F69"/>
    <w:rsid w:val="00CF49AD"/>
    <w:rsid w:val="00CF6190"/>
    <w:rsid w:val="00CF77AA"/>
    <w:rsid w:val="00D00447"/>
    <w:rsid w:val="00D00D13"/>
    <w:rsid w:val="00D031C3"/>
    <w:rsid w:val="00D047D8"/>
    <w:rsid w:val="00D0503D"/>
    <w:rsid w:val="00D054BD"/>
    <w:rsid w:val="00D10178"/>
    <w:rsid w:val="00D10A08"/>
    <w:rsid w:val="00D1299E"/>
    <w:rsid w:val="00D12CA3"/>
    <w:rsid w:val="00D13BB5"/>
    <w:rsid w:val="00D14238"/>
    <w:rsid w:val="00D146D7"/>
    <w:rsid w:val="00D204BA"/>
    <w:rsid w:val="00D254AD"/>
    <w:rsid w:val="00D25D51"/>
    <w:rsid w:val="00D26E16"/>
    <w:rsid w:val="00D27BE6"/>
    <w:rsid w:val="00D27FB4"/>
    <w:rsid w:val="00D3118F"/>
    <w:rsid w:val="00D31743"/>
    <w:rsid w:val="00D327EF"/>
    <w:rsid w:val="00D32A63"/>
    <w:rsid w:val="00D32B19"/>
    <w:rsid w:val="00D361A6"/>
    <w:rsid w:val="00D377DC"/>
    <w:rsid w:val="00D41005"/>
    <w:rsid w:val="00D41A61"/>
    <w:rsid w:val="00D43123"/>
    <w:rsid w:val="00D46437"/>
    <w:rsid w:val="00D465FD"/>
    <w:rsid w:val="00D46713"/>
    <w:rsid w:val="00D47143"/>
    <w:rsid w:val="00D5022C"/>
    <w:rsid w:val="00D52587"/>
    <w:rsid w:val="00D529A4"/>
    <w:rsid w:val="00D52C53"/>
    <w:rsid w:val="00D52DBC"/>
    <w:rsid w:val="00D55AF3"/>
    <w:rsid w:val="00D564A5"/>
    <w:rsid w:val="00D5726C"/>
    <w:rsid w:val="00D577E0"/>
    <w:rsid w:val="00D601CA"/>
    <w:rsid w:val="00D6232F"/>
    <w:rsid w:val="00D63624"/>
    <w:rsid w:val="00D65914"/>
    <w:rsid w:val="00D66611"/>
    <w:rsid w:val="00D666EE"/>
    <w:rsid w:val="00D67A24"/>
    <w:rsid w:val="00D7436D"/>
    <w:rsid w:val="00D80763"/>
    <w:rsid w:val="00D81D6B"/>
    <w:rsid w:val="00D81FA5"/>
    <w:rsid w:val="00D82408"/>
    <w:rsid w:val="00D847A7"/>
    <w:rsid w:val="00D84DCF"/>
    <w:rsid w:val="00D85923"/>
    <w:rsid w:val="00D905DB"/>
    <w:rsid w:val="00D90F14"/>
    <w:rsid w:val="00D92EAD"/>
    <w:rsid w:val="00D937C6"/>
    <w:rsid w:val="00D94260"/>
    <w:rsid w:val="00D9519D"/>
    <w:rsid w:val="00DA3362"/>
    <w:rsid w:val="00DA7415"/>
    <w:rsid w:val="00DB1B55"/>
    <w:rsid w:val="00DB7325"/>
    <w:rsid w:val="00DC0FD2"/>
    <w:rsid w:val="00DC21BD"/>
    <w:rsid w:val="00DC2754"/>
    <w:rsid w:val="00DC3C42"/>
    <w:rsid w:val="00DC4FE7"/>
    <w:rsid w:val="00DC5A04"/>
    <w:rsid w:val="00DC65F4"/>
    <w:rsid w:val="00DC6B6D"/>
    <w:rsid w:val="00DC7380"/>
    <w:rsid w:val="00DC761D"/>
    <w:rsid w:val="00DC78C6"/>
    <w:rsid w:val="00DD0B5E"/>
    <w:rsid w:val="00DD0E4F"/>
    <w:rsid w:val="00DD264A"/>
    <w:rsid w:val="00DD47DE"/>
    <w:rsid w:val="00DD641E"/>
    <w:rsid w:val="00DD69DA"/>
    <w:rsid w:val="00DD7085"/>
    <w:rsid w:val="00DD7B0A"/>
    <w:rsid w:val="00DE2A6A"/>
    <w:rsid w:val="00DE2F36"/>
    <w:rsid w:val="00DE375D"/>
    <w:rsid w:val="00DE4803"/>
    <w:rsid w:val="00DF103C"/>
    <w:rsid w:val="00DF12D9"/>
    <w:rsid w:val="00DF1374"/>
    <w:rsid w:val="00DF13ED"/>
    <w:rsid w:val="00DF1C6D"/>
    <w:rsid w:val="00DF62D1"/>
    <w:rsid w:val="00DF6798"/>
    <w:rsid w:val="00E01231"/>
    <w:rsid w:val="00E02D9B"/>
    <w:rsid w:val="00E0454E"/>
    <w:rsid w:val="00E061F0"/>
    <w:rsid w:val="00E06417"/>
    <w:rsid w:val="00E07643"/>
    <w:rsid w:val="00E12BD2"/>
    <w:rsid w:val="00E15F75"/>
    <w:rsid w:val="00E168AC"/>
    <w:rsid w:val="00E16AAC"/>
    <w:rsid w:val="00E2098D"/>
    <w:rsid w:val="00E21001"/>
    <w:rsid w:val="00E23958"/>
    <w:rsid w:val="00E26DAE"/>
    <w:rsid w:val="00E26FB5"/>
    <w:rsid w:val="00E2726E"/>
    <w:rsid w:val="00E27BB4"/>
    <w:rsid w:val="00E30179"/>
    <w:rsid w:val="00E31197"/>
    <w:rsid w:val="00E31C1B"/>
    <w:rsid w:val="00E33ED4"/>
    <w:rsid w:val="00E3437B"/>
    <w:rsid w:val="00E34979"/>
    <w:rsid w:val="00E3685D"/>
    <w:rsid w:val="00E37962"/>
    <w:rsid w:val="00E41365"/>
    <w:rsid w:val="00E41540"/>
    <w:rsid w:val="00E41E04"/>
    <w:rsid w:val="00E426E0"/>
    <w:rsid w:val="00E42CF1"/>
    <w:rsid w:val="00E43D28"/>
    <w:rsid w:val="00E46670"/>
    <w:rsid w:val="00E514EF"/>
    <w:rsid w:val="00E51D46"/>
    <w:rsid w:val="00E541FE"/>
    <w:rsid w:val="00E54CFE"/>
    <w:rsid w:val="00E54E7B"/>
    <w:rsid w:val="00E55764"/>
    <w:rsid w:val="00E5613E"/>
    <w:rsid w:val="00E5629C"/>
    <w:rsid w:val="00E57684"/>
    <w:rsid w:val="00E6009A"/>
    <w:rsid w:val="00E613D2"/>
    <w:rsid w:val="00E6165B"/>
    <w:rsid w:val="00E62DE9"/>
    <w:rsid w:val="00E62E74"/>
    <w:rsid w:val="00E65EBF"/>
    <w:rsid w:val="00E669CD"/>
    <w:rsid w:val="00E66CFA"/>
    <w:rsid w:val="00E7055D"/>
    <w:rsid w:val="00E72768"/>
    <w:rsid w:val="00E7421E"/>
    <w:rsid w:val="00E746EE"/>
    <w:rsid w:val="00E83875"/>
    <w:rsid w:val="00E8701E"/>
    <w:rsid w:val="00E87723"/>
    <w:rsid w:val="00E87B6F"/>
    <w:rsid w:val="00E9151B"/>
    <w:rsid w:val="00E918F7"/>
    <w:rsid w:val="00E93CC9"/>
    <w:rsid w:val="00E9771C"/>
    <w:rsid w:val="00EA091B"/>
    <w:rsid w:val="00EA176E"/>
    <w:rsid w:val="00EA3893"/>
    <w:rsid w:val="00EA53E6"/>
    <w:rsid w:val="00EA724B"/>
    <w:rsid w:val="00EB104F"/>
    <w:rsid w:val="00EB392B"/>
    <w:rsid w:val="00EB4701"/>
    <w:rsid w:val="00EB5717"/>
    <w:rsid w:val="00EB6CF6"/>
    <w:rsid w:val="00EC0DD0"/>
    <w:rsid w:val="00EC1AAA"/>
    <w:rsid w:val="00EC1EF6"/>
    <w:rsid w:val="00EC3234"/>
    <w:rsid w:val="00EC3A22"/>
    <w:rsid w:val="00EC43A0"/>
    <w:rsid w:val="00EC7136"/>
    <w:rsid w:val="00EC77D4"/>
    <w:rsid w:val="00ED15F7"/>
    <w:rsid w:val="00ED21E4"/>
    <w:rsid w:val="00ED2475"/>
    <w:rsid w:val="00ED28AD"/>
    <w:rsid w:val="00ED54AD"/>
    <w:rsid w:val="00ED745B"/>
    <w:rsid w:val="00EE18FF"/>
    <w:rsid w:val="00EE19CC"/>
    <w:rsid w:val="00EE349B"/>
    <w:rsid w:val="00EE389C"/>
    <w:rsid w:val="00EE3961"/>
    <w:rsid w:val="00EE5134"/>
    <w:rsid w:val="00EE53A3"/>
    <w:rsid w:val="00EE53AD"/>
    <w:rsid w:val="00EE5B37"/>
    <w:rsid w:val="00EE71F2"/>
    <w:rsid w:val="00EE7823"/>
    <w:rsid w:val="00EF33CE"/>
    <w:rsid w:val="00F0044C"/>
    <w:rsid w:val="00F039D5"/>
    <w:rsid w:val="00F04A89"/>
    <w:rsid w:val="00F076F1"/>
    <w:rsid w:val="00F112E2"/>
    <w:rsid w:val="00F11583"/>
    <w:rsid w:val="00F11C0F"/>
    <w:rsid w:val="00F14D23"/>
    <w:rsid w:val="00F156AC"/>
    <w:rsid w:val="00F16F46"/>
    <w:rsid w:val="00F170BD"/>
    <w:rsid w:val="00F2048D"/>
    <w:rsid w:val="00F2125E"/>
    <w:rsid w:val="00F22634"/>
    <w:rsid w:val="00F256EB"/>
    <w:rsid w:val="00F30386"/>
    <w:rsid w:val="00F30AA1"/>
    <w:rsid w:val="00F320D4"/>
    <w:rsid w:val="00F32487"/>
    <w:rsid w:val="00F33B4C"/>
    <w:rsid w:val="00F35287"/>
    <w:rsid w:val="00F36562"/>
    <w:rsid w:val="00F4109A"/>
    <w:rsid w:val="00F42F18"/>
    <w:rsid w:val="00F42F68"/>
    <w:rsid w:val="00F4624B"/>
    <w:rsid w:val="00F4638E"/>
    <w:rsid w:val="00F46C4B"/>
    <w:rsid w:val="00F46F8A"/>
    <w:rsid w:val="00F46FE7"/>
    <w:rsid w:val="00F47140"/>
    <w:rsid w:val="00F47787"/>
    <w:rsid w:val="00F51FF5"/>
    <w:rsid w:val="00F54344"/>
    <w:rsid w:val="00F62280"/>
    <w:rsid w:val="00F62503"/>
    <w:rsid w:val="00F62B36"/>
    <w:rsid w:val="00F6359C"/>
    <w:rsid w:val="00F6559B"/>
    <w:rsid w:val="00F657F0"/>
    <w:rsid w:val="00F65EE8"/>
    <w:rsid w:val="00F73F9B"/>
    <w:rsid w:val="00F74AA4"/>
    <w:rsid w:val="00F76445"/>
    <w:rsid w:val="00F76CF3"/>
    <w:rsid w:val="00F77E83"/>
    <w:rsid w:val="00F81C7A"/>
    <w:rsid w:val="00F8256B"/>
    <w:rsid w:val="00F83222"/>
    <w:rsid w:val="00F833FA"/>
    <w:rsid w:val="00F85E12"/>
    <w:rsid w:val="00F87168"/>
    <w:rsid w:val="00F90BB3"/>
    <w:rsid w:val="00F9163A"/>
    <w:rsid w:val="00F923E6"/>
    <w:rsid w:val="00F933B4"/>
    <w:rsid w:val="00F94F85"/>
    <w:rsid w:val="00F955E0"/>
    <w:rsid w:val="00F95B84"/>
    <w:rsid w:val="00FA0D34"/>
    <w:rsid w:val="00FA18E7"/>
    <w:rsid w:val="00FA2641"/>
    <w:rsid w:val="00FA27AD"/>
    <w:rsid w:val="00FA2E6C"/>
    <w:rsid w:val="00FA3B49"/>
    <w:rsid w:val="00FA46E8"/>
    <w:rsid w:val="00FA4713"/>
    <w:rsid w:val="00FA4C68"/>
    <w:rsid w:val="00FA55F1"/>
    <w:rsid w:val="00FA6BB8"/>
    <w:rsid w:val="00FA7038"/>
    <w:rsid w:val="00FB009D"/>
    <w:rsid w:val="00FB0B07"/>
    <w:rsid w:val="00FB4716"/>
    <w:rsid w:val="00FB6A2C"/>
    <w:rsid w:val="00FB75C0"/>
    <w:rsid w:val="00FB7C21"/>
    <w:rsid w:val="00FB7D81"/>
    <w:rsid w:val="00FC0969"/>
    <w:rsid w:val="00FC2CA8"/>
    <w:rsid w:val="00FC32B9"/>
    <w:rsid w:val="00FC3E69"/>
    <w:rsid w:val="00FC4CFA"/>
    <w:rsid w:val="00FC6458"/>
    <w:rsid w:val="00FD5860"/>
    <w:rsid w:val="00FD65F7"/>
    <w:rsid w:val="00FD7922"/>
    <w:rsid w:val="00FD7F80"/>
    <w:rsid w:val="00FE21F0"/>
    <w:rsid w:val="00FE2CD3"/>
    <w:rsid w:val="00FE40EE"/>
    <w:rsid w:val="00FE4333"/>
    <w:rsid w:val="00FE64AD"/>
    <w:rsid w:val="00FE6AD0"/>
    <w:rsid w:val="00FE7C9B"/>
    <w:rsid w:val="00FE7DF6"/>
    <w:rsid w:val="00FF30F5"/>
    <w:rsid w:val="00FF4B12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3C160E-C3C7-420B-90CA-1974756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13" Type="http://schemas.openxmlformats.org/officeDocument/2006/relationships/hyperlink" Target="consultantplus://offline/ref=7A0A2227F5135567EACBA1C55B09856E3D25906E79CC1DE77D298FF94D7C44A945709D5A44F79608139F62276Fa7n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0F3F-DC31-467F-B79F-6B7C75CE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15150</Words>
  <Characters>86361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Zver</cp:lastModifiedBy>
  <cp:revision>3</cp:revision>
  <cp:lastPrinted>2020-12-10T14:35:00Z</cp:lastPrinted>
  <dcterms:created xsi:type="dcterms:W3CDTF">2020-12-21T17:45:00Z</dcterms:created>
  <dcterms:modified xsi:type="dcterms:W3CDTF">2020-12-21T17:46:00Z</dcterms:modified>
</cp:coreProperties>
</file>