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22" w:rsidRDefault="00170122" w:rsidP="00170122">
      <w:pPr>
        <w:pStyle w:val="ConsPlusNormal"/>
        <w:ind w:left="4956" w:firstLine="708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6E8C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170122" w:rsidRPr="00B96E8C" w:rsidRDefault="00170122" w:rsidP="00170122">
      <w:pPr>
        <w:pStyle w:val="ConsPlusNormal"/>
        <w:ind w:left="4956"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B96E8C"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170122" w:rsidRDefault="00170122" w:rsidP="00170122">
      <w:pPr>
        <w:pStyle w:val="ConsPlusNormal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96E8C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170122" w:rsidRPr="00B96E8C" w:rsidRDefault="00170122" w:rsidP="00170122">
      <w:pPr>
        <w:pStyle w:val="ConsPlusNormal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96E8C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170122" w:rsidRDefault="00170122" w:rsidP="00170122">
      <w:pPr>
        <w:pStyle w:val="ConsPlusNormal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96E8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96E8C">
        <w:rPr>
          <w:rFonts w:ascii="Times New Roman" w:hAnsi="Times New Roman" w:cs="Times New Roman"/>
          <w:sz w:val="24"/>
          <w:szCs w:val="24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Pr="00B96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170122" w:rsidRPr="00B96E8C" w:rsidRDefault="00170122" w:rsidP="00170122">
      <w:pPr>
        <w:pStyle w:val="ConsPlusNormal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C64D7F" w:rsidRDefault="00C64D7F" w:rsidP="00C64D7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C4EBE" w:rsidRPr="00BC4EBE" w:rsidRDefault="00BC4EBE" w:rsidP="00BC4EBE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BC4EBE" w:rsidRPr="00BC4EBE" w:rsidRDefault="00BC4EBE" w:rsidP="00BC4EBE">
      <w:pPr>
        <w:widowControl w:val="0"/>
        <w:autoSpaceDE w:val="0"/>
        <w:autoSpaceDN w:val="0"/>
        <w:jc w:val="center"/>
        <w:rPr>
          <w:b/>
        </w:rPr>
      </w:pPr>
      <w:bookmarkStart w:id="1" w:name="P1365"/>
      <w:bookmarkEnd w:id="1"/>
      <w:r w:rsidRPr="00BC4EBE">
        <w:rPr>
          <w:b/>
        </w:rPr>
        <w:t>ПРАВИЛА</w:t>
      </w:r>
    </w:p>
    <w:p w:rsidR="00BC4EBE" w:rsidRPr="00BC4EBE" w:rsidRDefault="00BC4EBE" w:rsidP="00BC4EBE">
      <w:pPr>
        <w:widowControl w:val="0"/>
        <w:autoSpaceDE w:val="0"/>
        <w:autoSpaceDN w:val="0"/>
        <w:jc w:val="center"/>
        <w:rPr>
          <w:b/>
        </w:rPr>
      </w:pPr>
      <w:r w:rsidRPr="00BC4EBE">
        <w:rPr>
          <w:b/>
        </w:rPr>
        <w:t xml:space="preserve">ОСУЩЕСТВЛЕНИЯ </w:t>
      </w:r>
      <w:r w:rsidR="00502A7D" w:rsidRPr="00BC4EBE">
        <w:rPr>
          <w:b/>
        </w:rPr>
        <w:t xml:space="preserve">АДМИНИСТРАЦИЕЙ СЕРГИЕВО-ПОСАДСКОГО МУНИЦИПАЛЬНОГО РАЙОНА </w:t>
      </w:r>
      <w:r w:rsidR="00502A7D">
        <w:rPr>
          <w:b/>
        </w:rPr>
        <w:t xml:space="preserve">ВНУТРЕННЕГО </w:t>
      </w:r>
      <w:r w:rsidRPr="00BC4EBE">
        <w:rPr>
          <w:b/>
        </w:rPr>
        <w:t>ФИНАНСОВОГО КОНТРОЛЯ ПО ПОДВЕДОМСТВЕННОСТИ</w:t>
      </w:r>
    </w:p>
    <w:p w:rsidR="00BC4EBE" w:rsidRPr="00BC4EBE" w:rsidRDefault="00BC4EBE" w:rsidP="00BC4EBE">
      <w:pPr>
        <w:widowControl w:val="0"/>
        <w:autoSpaceDE w:val="0"/>
        <w:autoSpaceDN w:val="0"/>
        <w:jc w:val="both"/>
      </w:pPr>
    </w:p>
    <w:p w:rsidR="00BC4EBE" w:rsidRPr="00BC4EBE" w:rsidRDefault="00BC4EBE" w:rsidP="00BC4EBE">
      <w:pPr>
        <w:widowControl w:val="0"/>
        <w:autoSpaceDE w:val="0"/>
        <w:autoSpaceDN w:val="0"/>
        <w:ind w:firstLine="540"/>
        <w:jc w:val="both"/>
      </w:pPr>
      <w:bookmarkStart w:id="2" w:name="P1370"/>
      <w:bookmarkEnd w:id="2"/>
      <w:r w:rsidRPr="00BC4EBE">
        <w:t>1. Контроль по подведомственности осуществляется в следующей форме: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посредством проведения плановых и внеплановых проверок должностными лицами</w:t>
      </w:r>
      <w:r w:rsidR="00710C3C">
        <w:t xml:space="preserve"> (работниками)</w:t>
      </w:r>
      <w:r w:rsidRPr="00BC4EBE">
        <w:t>, должностными лицами</w:t>
      </w:r>
      <w:r w:rsidR="00710C3C">
        <w:t xml:space="preserve"> (работниками)</w:t>
      </w:r>
      <w:r w:rsidRPr="00BC4EBE">
        <w:t xml:space="preserve"> соответствующих структурных подразделений администрации  Сергиево-Посадского муниципального района</w:t>
      </w:r>
      <w:r w:rsidR="006C334A">
        <w:t xml:space="preserve"> (далее- Администрация)</w:t>
      </w:r>
      <w:r w:rsidRPr="00BC4EBE">
        <w:t>, уполномоченными на проведение внутреннего финансового контроля в отношении подведомственных Администрации распорядителей и получателей средств бюджета Сергиево-Посадского муниципального района</w:t>
      </w:r>
      <w:r w:rsidR="00710C3C">
        <w:t xml:space="preserve"> (далее- местный бюджет)</w:t>
      </w:r>
      <w:r w:rsidRPr="00BC4EBE">
        <w:t xml:space="preserve">, администраторов доходов </w:t>
      </w:r>
      <w:r w:rsidR="00710C3C">
        <w:t>местного бюджета</w:t>
      </w:r>
      <w:r w:rsidRPr="00BC4EBE">
        <w:t xml:space="preserve">, администраторов источников финансирования дефицита </w:t>
      </w:r>
      <w:r w:rsidR="00710C3C">
        <w:t xml:space="preserve">местного </w:t>
      </w:r>
      <w:r w:rsidRPr="00BC4EBE">
        <w:t>бюджета соответственно (далее также - проверяемые организации) сплошным и (или) выборочным способом.</w:t>
      </w:r>
    </w:p>
    <w:p w:rsidR="00B01D32" w:rsidRDefault="00BC4EBE" w:rsidP="00B01D32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 xml:space="preserve">2. Плановые проверки осуществляются на основании плана внутреннего финансового контроля, утверждаемого </w:t>
      </w:r>
      <w:r w:rsidR="00B01D32">
        <w:t>Главой Сергиево-Посадского муниципального района.</w:t>
      </w:r>
    </w:p>
    <w:p w:rsidR="00BC4EBE" w:rsidRPr="00BC4EBE" w:rsidRDefault="00B01D32" w:rsidP="00B01D32">
      <w:pPr>
        <w:widowControl w:val="0"/>
        <w:autoSpaceDE w:val="0"/>
        <w:autoSpaceDN w:val="0"/>
        <w:spacing w:before="220"/>
        <w:ind w:firstLine="540"/>
        <w:jc w:val="both"/>
      </w:pPr>
      <w:r>
        <w:t>В план внутреннего</w:t>
      </w:r>
      <w:r w:rsidR="00BC4EBE" w:rsidRPr="00BC4EBE">
        <w:t xml:space="preserve"> финансового контроля включаются сведения о наименовании проверяемой организации, предмете внутреннего финансового контроля, проверяемом периоде, сроках проведения проверки, виде проверки (камеральная, выездная), ответственном исполнителе.</w:t>
      </w:r>
    </w:p>
    <w:p w:rsid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3. План внутреннего финансового контроля утверждается на год</w:t>
      </w:r>
      <w:r w:rsidR="00502A7D">
        <w:t>, за исключением 2019 года,</w:t>
      </w:r>
      <w:r w:rsidRPr="00BC4EBE">
        <w:t xml:space="preserve"> не позднее 25 декабря года, предшествующего планируемому</w:t>
      </w:r>
      <w:r w:rsidR="00502A7D">
        <w:t xml:space="preserve"> </w:t>
      </w:r>
      <w:r w:rsidRPr="00BC4EBE">
        <w:t>и размещается в течение пяти рабочих дней после утверждения в информационно-телекоммуникационной сети Интернет на официальном сайте Администрации.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В течение пяти рабочих дней после утверждения план внутреннего финансового контроля доводится до сведения органа, уполномоченного на осуществление внутреннего муниципального финансового контроля.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Внесение изменений в план внутреннего финансового контроля допускается не позднее чем за месяц до начала проведения проверки, в отношении которой вносятся такие изменения.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Информация о внесении изменений в план внутреннего финансового контроля размещается в течение трех рабочих дней после принятия соответствующего решения в информационно-телекоммуникационной сети Интернет на официальном сайте Администрации.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 xml:space="preserve">3.1. Внесение изменений в план внутреннего финансового контроля допускается в случае необходимости изменения наименования проверяемой организации, предмета </w:t>
      </w:r>
      <w:r w:rsidRPr="00BC4EBE">
        <w:lastRenderedPageBreak/>
        <w:t>внутреннего финансового контроля, проверяемого периода, сроков проведения проверки.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 xml:space="preserve">Решение о внесении изменений в план внутреннего финансового контроля принимается </w:t>
      </w:r>
      <w:r w:rsidR="00B01D32">
        <w:t xml:space="preserve">Главой Сергиево-Посадского муниципального района </w:t>
      </w:r>
      <w:r w:rsidRPr="00BC4EBE">
        <w:t>на основании мотивированного обращения ответственного исполнителя.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4. Внеплановые проверки осуществляются при наличии информации о нарушении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5. Плановые проверки в отношении одной и той же проверяемой организации по одним и тем же вопросам проводятся не чаще чем один раз в год.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6. Проверки подразделяются на камеральные проверки и выездные проверки.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Камеральные проверки проводятся по месту нахождения должностных лиц</w:t>
      </w:r>
      <w:r w:rsidR="006C334A">
        <w:t xml:space="preserve"> (работников)</w:t>
      </w:r>
      <w:r w:rsidRPr="00BC4EBE">
        <w:t xml:space="preserve">, указанных в </w:t>
      </w:r>
      <w:hyperlink w:anchor="P1370" w:history="1">
        <w:r w:rsidRPr="00BC4EBE">
          <w:t>пункте 1</w:t>
        </w:r>
      </w:hyperlink>
      <w:r w:rsidRPr="00BC4EBE">
        <w:t xml:space="preserve"> настоящего приложения к Порядку, на основании документов, представленных по запросу Администрации.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Выездные проверки, в ходе которых в том числе определяется фактическое соответствие совершенных операций данным бюджетной отчетности и первичных документов, проводятся по месту нахождения проверяемой организации.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7. Проверка проводится на основании распоряжения Главы Сергиево-Посадского муниципального района о назначении проверки (далее - распоряжение о назначении проверки), в котором указывается: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наименование проверяемой организации;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предмет проверки;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основание и срок проведения проверки;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фамилии, имена, отчества, должности лиц, осуществляющих проверку;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перечень основных вопросов, подлежащих изучению в ходе проведения проверки.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8. Срок проведения проверки составляет 30 рабочих дней.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Решением Главы Сергиево-Посадского муниципального района может быть установлен сокращенный срок проведения проверки.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9. Установленный срок проведения проверки на основании мотивированного обращения должностного лица, осуществляющего проверку, может быть продлен распоряжением, Главы Сергиево-Посадского муниципального района, но не более чем на 30 рабочих дней.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Обращение о продлении срока проверки представляется Главе Сергиево-Посадского муниципального района в срок не позднее трех рабочих дней до даты окончания проверки, указанной в приказе о назначении проверки.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Распоряжение о продлении срока проведения проверки доводится до сведения проверяемой организации в срок не позднее двух рабочих дней со дня принятия соответствующего распоряжения.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 xml:space="preserve">10. Проведению проверки должна предшествовать подготовка, включающая в себя </w:t>
      </w:r>
      <w:r w:rsidRPr="00BC4EBE">
        <w:lastRenderedPageBreak/>
        <w:t>изучение законодательства Российской Федерации и иных нормативных правовых актов, регулирующих бюджетные правоотношения, отчетных данных, материалов предыдущих проверок.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11. Для проведения проверки разрабатывается программа проверки.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Программа проверки утверждается распоряжением о назначении проверки.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Программа проверки должна содержать: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наименование проверяемой организации;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проверяемый период;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предмет проверки;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перечень вопросов по направлениям деятельности проверяемой организации, подлежащей проверке.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Предмет проверки в программе проверки указывается в соответствии с распоряжением о назначении проверки, планом внутреннего финансового контроля.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12. Должностные лица</w:t>
      </w:r>
      <w:r w:rsidR="006C334A">
        <w:t xml:space="preserve"> (работники)</w:t>
      </w:r>
      <w:r w:rsidRPr="00BC4EBE">
        <w:t xml:space="preserve">, указанные в </w:t>
      </w:r>
      <w:hyperlink w:anchor="P1370" w:history="1">
        <w:r w:rsidRPr="00BC4EBE">
          <w:t>пункте 1</w:t>
        </w:r>
      </w:hyperlink>
      <w:r w:rsidRPr="00BC4EBE">
        <w:t xml:space="preserve"> настоящего приложения к Порядку, имеют право: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12.1. Запрашивать и получать у проверяемой организации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проверки.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представления, а также сведения о необходимости организации рабочих мест для лиц, осуществляющих проверку, на время проведения выездных проверок.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Срок представления информации, документов и материалов устанавливается в запросе и исчисляется с даты получения такого запроса.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При невозможности представить истребуемые документы и материалы должностные лица</w:t>
      </w:r>
      <w:r w:rsidR="006C334A">
        <w:t xml:space="preserve"> (работники)</w:t>
      </w:r>
      <w:r w:rsidRPr="00BC4EBE">
        <w:t xml:space="preserve"> проверяемой организации обязаны представить письменное объяснение с обоснованием причин невозможности их представления.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12.2. При осуществлении выездных проверок беспрепятственно по предъявлении служебных удостоверений и копии распоряжения о назначении проверки посещать помещения и территории, занимаемые проверяемой организацией, требовать предъявления поставленных товаров, результатов выполненных работ, оказанных услуг.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12.3. Привлекать в соответствии с законодательством Российской Федерации экспертов для проведения независимых экспертиз.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12.4. Вносить предложения об устранении выявленных при проведении проверки недостатков (нарушений).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13. Должностные лица</w:t>
      </w:r>
      <w:r w:rsidR="006C334A">
        <w:t xml:space="preserve"> (работники)</w:t>
      </w:r>
      <w:r w:rsidRPr="00BC4EBE">
        <w:t xml:space="preserve">, указанные в </w:t>
      </w:r>
      <w:hyperlink w:anchor="P1370" w:history="1">
        <w:r w:rsidRPr="00BC4EBE">
          <w:t>пункте 1</w:t>
        </w:r>
      </w:hyperlink>
      <w:r w:rsidRPr="00BC4EBE">
        <w:t xml:space="preserve"> настоящего приложения к Порядку, обязаны: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 xml:space="preserve">13.1. Уведомлять проверяемую организацию о проведении плановой проверки не </w:t>
      </w:r>
      <w:r w:rsidRPr="00BC4EBE">
        <w:lastRenderedPageBreak/>
        <w:t>позднее чем за три рабочих дня до дня начала проведения плановой проверки.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13.2. Знакомить руководителя или уполномоченное должностное лицо</w:t>
      </w:r>
      <w:r w:rsidR="006C334A">
        <w:t xml:space="preserve"> (работника)</w:t>
      </w:r>
      <w:r w:rsidRPr="00BC4EBE">
        <w:t xml:space="preserve"> проверяемой организации (далее - представитель проверяемой организации) с копией приказа о назначении проверки, с копией приказа о приостановлении, возобновлении и продлении срока проведения проверки, а также с результатами проведенных проверок (актами и заключениями).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14. Во время проведения проверки должностные лица</w:t>
      </w:r>
      <w:r w:rsidR="006C334A">
        <w:t xml:space="preserve"> (работники)</w:t>
      </w:r>
      <w:r w:rsidRPr="00BC4EBE">
        <w:t xml:space="preserve"> проверяемой организации обязаны: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14.1. Не препятствовать проведению проверки, в том числе обеспечивать право беспрепятственного доступа лиц, осуществляющих проверку, в помещения проверяемой организации с учетом требований законодательства Российской Федерации о защите государственной тайны.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14.2. Обеспечивать необходимые условия для работы лиц, осуществляющих проверку, в том числе предоставлять отдельные помещения для работы, оргтехнику, средства связи (за исключением мобильной связи).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14.3. Принимать меры к устранению выявленных при проведении проверки недостатков (нарушений).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14.4. По письменному запросу лиц, осуществляющих проверку, представлять в установленные в запросе сроки необходимые информацию, документы и материалы, объяснения в письменной и устной формах, необходимые для проведения проверки.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15. Документы и материалы, необходимые для проведения проверок, представляются в подлиннике или представляются их копии, заверенные уполномоченными должностными лицами</w:t>
      </w:r>
      <w:r w:rsidR="006C334A">
        <w:t xml:space="preserve"> (работниками)</w:t>
      </w:r>
      <w:r w:rsidRPr="00BC4EBE">
        <w:t xml:space="preserve"> проверяемой организации.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16. Должностные лица</w:t>
      </w:r>
      <w:r w:rsidR="006C334A">
        <w:t xml:space="preserve"> (работники)</w:t>
      </w:r>
      <w:r w:rsidRPr="00BC4EBE">
        <w:t xml:space="preserve"> проверяемой организации, необоснованно препятствующие проведению проверок, уклоняющиеся от их проведения и (или) представления предусмотренной настоящим приложением к Порядку и необходимой для осуществления проверки информации, несут ответственность в соответствии с законодательством Российской Федерации.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17. В ходе проверки могут проводиться контрольные действия по изучению: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учредительных, регистрационных, плановых, бухгалтерских, отчетных и иных документов проверяемой организации;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полноты, своевременности и правильности отражения совершенных проверяемой организацией финансовых и хозяйственных операций в бюджетном учете и бюджетной отчетности, в том числе путем сопоставления записей в учетных регистрах с первичными учетными документами, показателей бюджетной отчетности с данными аналитического и синтетического учета, эффективности и рациональности использования денежных средств и материальных ценностей;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постановки и состояния бюджетного учета и бюджетной отчетности в проверяемой организации;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полноты оприходования, сохранности и фактического наличия денежных средств и материальных ценностей;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lastRenderedPageBreak/>
        <w:t>достоверности объемов поставленных товаров, выполненных работ, оказанных услуг путем организации процедур фактического исследования;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реализации мер по устранению нарушений, возмещению материального ущерба, привлечению к ответственности виновных лиц по результатам предыдущих контрольных мероприятий.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В ходе проверки проводятся контрольные действия по документальному и фактическому изучению финансовых и хозяйственных операций, совершенных проверяемой организацией в проверяемый период.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bookmarkStart w:id="3" w:name="P1432"/>
      <w:bookmarkEnd w:id="3"/>
      <w:r w:rsidRPr="00BC4EBE">
        <w:t>18. Проведение проверки может быть приостановлено в случаях: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18.1. Отсутствия или неудовлетворительного состояния бюджетного учета в проверяемой организации - на период восстановления проверяемой организацией документов, необходимых для проведения проверки, а также приведения проверяемой организацией в надлежащее состояние документов учета и отчетности.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18.2. На период организации и проведения экспертиз.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18.3. В случае непредставления проверяемой организацией информации, документов и материалов, и (или) представления неполного комплекта истребуемых документов и материалов, и (или) воспрепятствования проведению проверки, и (или) уклонения от проведения проверки - до представления запрашиваемых документов и информации, устранения причин, препятствующих проведению проверки.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18.4. При необходимости обследования имущества и (или) документов, находящихся не по месту нахождения проверяемой организации, - на время, необходимое для обследования указанного имущества и (или) документов.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19. На время приостановления проведения проверки ее срок прерывается.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20. О приостановлении проведения проверки проверяемая организация уведомляется в течение трех рабочих дней со дня принятия соответствующего решения, оформляемого распоряжение</w:t>
      </w:r>
      <w:r w:rsidR="006C334A">
        <w:t>м</w:t>
      </w:r>
      <w:r w:rsidRPr="00BC4EBE">
        <w:t xml:space="preserve"> Главы Сергиево-Посадского муниципального района.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21. После поступления от проверяемой организации сведений об устранении причин приостановления проверки Главой Сергиево-Посадского муниципального района в течение трех рабочих дней со дня поступления указанных сведений принимается решение о возобновлении проверки, о чем уведомляется проверяемая организация.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22. Результаты проверки оформляются актом в срок не позднее пяти рабочих дней со дня завершения проверки в соответствии с приказом о назначении проверки.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Акт проверки составляется в двух экземплярах: один экземпляр - для проверенной организации, второй экземпляр - для Администрации.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23. Каждый экземпляр акта проверки подписывается лицами, осуществляющими проверку.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24. Один экземпляр акта проверки направляется (вручается) проверенной организации в срок не позднее трех рабочих дней со дня его подписания заказным почтовым отправлением с уведомлением о вручении либо иным способом, обеспечивающим фиксацию факта и даты его направления (получения).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lastRenderedPageBreak/>
        <w:t xml:space="preserve">25. Результаты проверки, излагаемые в акте проверки, должны подтверждаться документами, результатами контрольных действий, объяснениями должностных лиц </w:t>
      </w:r>
      <w:r w:rsidR="006C334A">
        <w:t xml:space="preserve">(работников) </w:t>
      </w:r>
      <w:r w:rsidRPr="00BC4EBE">
        <w:t>проверенной организации, другими материалами. Указанные документы (копии) и материалы прилагаются к акту проверки.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В описании каждого нарушения, выявленного в ходе проверки, должны быть указаны законы и иные нормативные правовые акты, положения которых нарушены, за какой период, в чем выразилось нарушение, а также приводиться ссылки на приложения к акту (документы, копии документов, сводные справки, объяснения должностных лиц</w:t>
      </w:r>
      <w:r w:rsidR="006C334A">
        <w:t xml:space="preserve"> (работников)</w:t>
      </w:r>
      <w:r w:rsidRPr="00BC4EBE">
        <w:t xml:space="preserve"> и другие).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26. В течение десяти рабочих дней со дня получения акта проверки проверяемая организация вправе представить письменные возражения по фактам, изложенным в акте проверки, которые приобщаются к материалам проверки.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 xml:space="preserve">Лица, указанные в </w:t>
      </w:r>
      <w:hyperlink w:anchor="P1370" w:history="1">
        <w:r w:rsidRPr="00BC4EBE">
          <w:t>пункте 1</w:t>
        </w:r>
      </w:hyperlink>
      <w:r w:rsidR="00170122">
        <w:t xml:space="preserve"> настоящих Правил</w:t>
      </w:r>
      <w:r w:rsidRPr="00BC4EBE">
        <w:t>, в срок до пяти рабочих дней со дня получения письменных возражений по акту проверки рассматривают обоснованность этих возражений, подготавливают по ним письменное заключение в двух экземплярах, один из которых направляется в проверенную организацию, второй приобщается к материалам проверки.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В случае непредставления возражений по акту проверки в течение десяти рабочих дней со дня получения акта проверки проверенной организацией считается, что акт проверки принят руководителем и главным бухгалтером проверенной организации без возражений.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27. Материалы проверки представляются для рассмотрения Главе Сергиево-Посадского муниципального района.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28. По итогам рассмотрения материалов проверки, проведенной при осуществлении контроля по подведомственности, Глава Сергиево-Посадского муниципального района принимает решение: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о направлении предложений проверяемой организации о необходимости устранения выявленных нарушений (недостатков) в установленный в решении срок, применении дисциплинарной ответственности к виновным должностным лицам</w:t>
      </w:r>
      <w:r w:rsidR="006C334A">
        <w:t xml:space="preserve"> (работникам)</w:t>
      </w:r>
      <w:r w:rsidRPr="00BC4EBE">
        <w:t>, проведении служебных проверок;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о направлении материалов в орган, уполномоченный на осуществление внутреннего муниципального финансового контроля, правоохранительные органы при выявлении в ходе внеплановой проверки действий (бездействия), содержащих признаки состава административного правонарушения, преступления.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 xml:space="preserve">28.1. Главе Сергиево-Посадского муниципального района не реже одного раза в шесть месяцев представляется отчет о результатах внутреннего финансового контроля по форме </w:t>
      </w:r>
      <w:r w:rsidRPr="00D24EF3">
        <w:t>со</w:t>
      </w:r>
      <w:r w:rsidR="00170122" w:rsidRPr="00D24EF3">
        <w:t xml:space="preserve">гласно приложению </w:t>
      </w:r>
      <w:r w:rsidR="00D24EF3" w:rsidRPr="00D24EF3">
        <w:t>3</w:t>
      </w:r>
      <w:r w:rsidR="00170122" w:rsidRPr="00D24EF3">
        <w:t xml:space="preserve"> к Порядку </w:t>
      </w:r>
      <w:r w:rsidR="00D24EF3" w:rsidRPr="00B96E8C">
        <w:t>осуществления главными распорядителями</w:t>
      </w:r>
      <w:r w:rsidR="00D24EF3">
        <w:t xml:space="preserve"> (распорядителями)</w:t>
      </w:r>
      <w:r w:rsidR="00D24EF3" w:rsidRPr="00B96E8C">
        <w:t xml:space="preserve"> средств бюджета Сергиево-Посадского муниципального района</w:t>
      </w:r>
      <w:r w:rsidR="00D24EF3">
        <w:t xml:space="preserve">, главными администраторами (администраторами) доходов </w:t>
      </w:r>
      <w:r w:rsidR="00D24EF3" w:rsidRPr="00B96E8C">
        <w:t>бюджета Сергиево-Посадского муниципального района</w:t>
      </w:r>
      <w:r w:rsidR="00D24EF3">
        <w:t xml:space="preserve">, главными администраторами (администраторами) источников внутреннего финансирования дефицита </w:t>
      </w:r>
      <w:r w:rsidR="00D24EF3" w:rsidRPr="00B96E8C">
        <w:t>бюджета Сергиево-Посадского муниципального района внутреннего финансового контроля и внутреннего финансового аудита</w:t>
      </w:r>
      <w:r w:rsidR="00170122">
        <w:t>, утвержденно</w:t>
      </w:r>
      <w:r w:rsidR="00D24EF3">
        <w:t>му</w:t>
      </w:r>
      <w:r w:rsidR="00170122">
        <w:t xml:space="preserve"> </w:t>
      </w:r>
      <w:r w:rsidR="00D24EF3">
        <w:t xml:space="preserve">Постановлением </w:t>
      </w:r>
      <w:r w:rsidR="00170122">
        <w:t xml:space="preserve">Главы Сергиево-Посадского муниципального района </w:t>
      </w:r>
      <w:r w:rsidR="00170122" w:rsidRPr="00D24EF3">
        <w:t xml:space="preserve">от </w:t>
      </w:r>
      <w:r w:rsidR="00D24EF3" w:rsidRPr="00D24EF3">
        <w:t>15.05.2019</w:t>
      </w:r>
      <w:r w:rsidR="00170122" w:rsidRPr="00D24EF3">
        <w:t xml:space="preserve"> №</w:t>
      </w:r>
      <w:r w:rsidR="00D24EF3" w:rsidRPr="00D24EF3">
        <w:t xml:space="preserve"> 816-ПГ</w:t>
      </w:r>
      <w:r w:rsidR="00D24EF3">
        <w:t>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lastRenderedPageBreak/>
        <w:t>28.2. Отчет составляется должностными лицами</w:t>
      </w:r>
      <w:r w:rsidR="006C334A">
        <w:t xml:space="preserve"> (работниками)</w:t>
      </w:r>
      <w:r w:rsidRPr="00BC4EBE">
        <w:t xml:space="preserve"> Администрации на основании данных журналов (журнала) учета результатов внутреннего финансового контроля, материалов проверок, проведенных при осуществлении контроля по подведомственности, а также решений, принятых по итогам их рассмотрения.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28.3. К отчету прилагается пояснительная записка, содержащая в том числе сведения: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о штатной численности и фактическом наличии должностных лиц</w:t>
      </w:r>
      <w:r w:rsidR="006C334A">
        <w:t xml:space="preserve"> (работников)</w:t>
      </w:r>
      <w:r w:rsidRPr="00BC4EBE">
        <w:t>, осуществляющих или участвующих в осуществлении бюджетных процедур и (или) уполномоченных на осуществление внутреннего финансового контроля;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о проверяемых организациях;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о характере и видах выявленных нарушений и недостатков;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о принятых и (или) предлагаемых мерах по устранению выявленных нарушений и недостатков, причинах их возникновения;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о должностных лицах</w:t>
      </w:r>
      <w:r w:rsidR="006C334A">
        <w:t xml:space="preserve"> (работниках)</w:t>
      </w:r>
      <w:r w:rsidRPr="00BC4EBE">
        <w:t>, допустивших совершение нарушения;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о предложениях по проведению служебных проверок, применению мер ответственности, а также повышению квалификации должностных лиц</w:t>
      </w:r>
      <w:r w:rsidR="006C334A">
        <w:t xml:space="preserve"> (работников)</w:t>
      </w:r>
      <w:r w:rsidRPr="00BC4EBE">
        <w:t>, допустивших нарушения;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о предложениях по актуализации карт (карты) внутреннего финансового контроля;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 xml:space="preserve">об основаниях направления, а также о реализации материалов, направленных в правоохранительные органы, а также в орган, уполномоченный на осуществление внутреннего </w:t>
      </w:r>
      <w:r w:rsidR="00B01D32">
        <w:t>муниципального</w:t>
      </w:r>
      <w:r w:rsidRPr="00BC4EBE">
        <w:t xml:space="preserve"> финансового контроля.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 xml:space="preserve">28.4. По итогам рассмотрения отчета, а также информации, указанной в </w:t>
      </w:r>
      <w:hyperlink w:anchor="P1432" w:history="1">
        <w:r w:rsidRPr="00BC4EBE">
          <w:t>пункте 18</w:t>
        </w:r>
      </w:hyperlink>
      <w:r w:rsidRPr="00BC4EBE">
        <w:t xml:space="preserve"> </w:t>
      </w:r>
      <w:r w:rsidR="00D24EF3">
        <w:t>настоящих Правил,</w:t>
      </w:r>
      <w:r w:rsidRPr="00BC4EBE">
        <w:t xml:space="preserve"> </w:t>
      </w:r>
      <w:r w:rsidR="00B01D32">
        <w:t>Главой Сергиево-Посадского муниципального района</w:t>
      </w:r>
      <w:r w:rsidRPr="00BC4EBE">
        <w:t xml:space="preserve"> принимаются решения с указанием срока выполнения, направленные в том числе на: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проведение служебных проверок и применение материальной и (или) дисциплинарной ответственности к виновным должностным лицам</w:t>
      </w:r>
      <w:r w:rsidR="006C334A">
        <w:t xml:space="preserve"> (работникам)</w:t>
      </w:r>
      <w:r w:rsidRPr="00BC4EBE">
        <w:t>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направление должностных лиц</w:t>
      </w:r>
      <w:r w:rsidR="006C334A">
        <w:t xml:space="preserve"> (работников)</w:t>
      </w:r>
      <w:r w:rsidRPr="00BC4EBE">
        <w:t>, осуществляющих бюджетные процедуры, на повышение квалификации;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принятие мер по совершенствованию деятельности должностных лиц</w:t>
      </w:r>
      <w:r w:rsidR="006C334A">
        <w:t xml:space="preserve"> (работников)</w:t>
      </w:r>
      <w:r w:rsidRPr="00BC4EBE">
        <w:t xml:space="preserve"> по осуществлению бюджетных процедур и составляющих их процессов, операций и действий;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принятие мер, направленных на устранение конфликта интересов у должностных лиц</w:t>
      </w:r>
      <w:r w:rsidR="006C334A">
        <w:t xml:space="preserve"> (работников)</w:t>
      </w:r>
      <w:r w:rsidRPr="00BC4EBE">
        <w:t>, осуществляющих бюджетные процедуры;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изменение (актуализация) карт (карты) внутреннего финансового контроля;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изменение правовых актов Администрации, регламентирующих осуществление бюджетных процедур и составляющих их операций, в том числе внутренних стандартов;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t>проведение внеплановой аудиторской проверки в рамках осуществления внутреннего финансового аудита;</w:t>
      </w:r>
    </w:p>
    <w:p w:rsidR="00BC4EBE" w:rsidRPr="00BC4EBE" w:rsidRDefault="00BC4EBE" w:rsidP="00BC4EBE">
      <w:pPr>
        <w:widowControl w:val="0"/>
        <w:autoSpaceDE w:val="0"/>
        <w:autoSpaceDN w:val="0"/>
        <w:spacing w:before="220"/>
        <w:ind w:firstLine="540"/>
        <w:jc w:val="both"/>
      </w:pPr>
      <w:r w:rsidRPr="00BC4EBE">
        <w:lastRenderedPageBreak/>
        <w:t xml:space="preserve">направление информации и материалов по фактам, содержащим признаки состава административного правонарушения, преступления соответственно в орган, уполномоченный на осуществление внутреннего </w:t>
      </w:r>
      <w:r w:rsidR="00B01D32">
        <w:t xml:space="preserve">муниципального </w:t>
      </w:r>
      <w:r w:rsidRPr="00BC4EBE">
        <w:t>финансового контроля, правоохранительные органы.</w:t>
      </w:r>
    </w:p>
    <w:p w:rsidR="00C64D7F" w:rsidRPr="00BC4EBE" w:rsidRDefault="00C64D7F" w:rsidP="00AB50ED">
      <w:pPr>
        <w:autoSpaceDE w:val="0"/>
        <w:autoSpaceDN w:val="0"/>
        <w:adjustRightInd w:val="0"/>
        <w:jc w:val="both"/>
        <w:outlineLvl w:val="0"/>
      </w:pPr>
    </w:p>
    <w:sectPr w:rsidR="00C64D7F" w:rsidRPr="00BC4EBE" w:rsidSect="00D46E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1" w:bottom="1134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E28" w:rsidRDefault="007F1E28" w:rsidP="00070452">
      <w:r>
        <w:separator/>
      </w:r>
    </w:p>
  </w:endnote>
  <w:endnote w:type="continuationSeparator" w:id="0">
    <w:p w:rsidR="007F1E28" w:rsidRDefault="007F1E28" w:rsidP="0007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B0" w:rsidRDefault="00D46EB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115274"/>
      <w:docPartObj>
        <w:docPartGallery w:val="Page Numbers (Bottom of Page)"/>
        <w:docPartUnique/>
      </w:docPartObj>
    </w:sdtPr>
    <w:sdtEndPr/>
    <w:sdtContent>
      <w:p w:rsidR="00D46EB0" w:rsidRDefault="00D46EB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355">
          <w:rPr>
            <w:noProof/>
          </w:rPr>
          <w:t>2</w:t>
        </w:r>
        <w:r>
          <w:fldChar w:fldCharType="end"/>
        </w:r>
      </w:p>
    </w:sdtContent>
  </w:sdt>
  <w:p w:rsidR="00C22C70" w:rsidRDefault="00C22C7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B0" w:rsidRDefault="00D46E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E28" w:rsidRDefault="007F1E28" w:rsidP="00070452">
      <w:r>
        <w:separator/>
      </w:r>
    </w:p>
  </w:footnote>
  <w:footnote w:type="continuationSeparator" w:id="0">
    <w:p w:rsidR="007F1E28" w:rsidRDefault="007F1E28" w:rsidP="00070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EB0" w:rsidRDefault="00D46E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59" w:rsidRDefault="0096735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777419"/>
      <w:docPartObj>
        <w:docPartGallery w:val="Page Numbers (Top of Page)"/>
        <w:docPartUnique/>
      </w:docPartObj>
    </w:sdtPr>
    <w:sdtEndPr/>
    <w:sdtContent>
      <w:p w:rsidR="00967359" w:rsidRDefault="007F1E28">
        <w:pPr>
          <w:pStyle w:val="a4"/>
          <w:jc w:val="center"/>
        </w:pPr>
      </w:p>
    </w:sdtContent>
  </w:sdt>
  <w:p w:rsidR="00967359" w:rsidRPr="00EB34FE" w:rsidRDefault="009673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638F6"/>
    <w:multiLevelType w:val="hybridMultilevel"/>
    <w:tmpl w:val="180CE9D8"/>
    <w:lvl w:ilvl="0" w:tplc="E690AB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75436"/>
    <w:multiLevelType w:val="hybridMultilevel"/>
    <w:tmpl w:val="3E06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A8"/>
    <w:rsid w:val="000254B2"/>
    <w:rsid w:val="00033D5E"/>
    <w:rsid w:val="00070452"/>
    <w:rsid w:val="00094DC3"/>
    <w:rsid w:val="000A367D"/>
    <w:rsid w:val="001015A7"/>
    <w:rsid w:val="001100FF"/>
    <w:rsid w:val="001343FA"/>
    <w:rsid w:val="00170122"/>
    <w:rsid w:val="001749B2"/>
    <w:rsid w:val="00185C94"/>
    <w:rsid w:val="001A0462"/>
    <w:rsid w:val="001E0D79"/>
    <w:rsid w:val="002231D1"/>
    <w:rsid w:val="0026118B"/>
    <w:rsid w:val="00261D8B"/>
    <w:rsid w:val="0026223A"/>
    <w:rsid w:val="00270355"/>
    <w:rsid w:val="002F5712"/>
    <w:rsid w:val="00347A9E"/>
    <w:rsid w:val="00357BC3"/>
    <w:rsid w:val="00367E06"/>
    <w:rsid w:val="003B19AD"/>
    <w:rsid w:val="003C1589"/>
    <w:rsid w:val="003F64FE"/>
    <w:rsid w:val="00403227"/>
    <w:rsid w:val="00407A02"/>
    <w:rsid w:val="00411BB3"/>
    <w:rsid w:val="00440102"/>
    <w:rsid w:val="0044351F"/>
    <w:rsid w:val="00462BD9"/>
    <w:rsid w:val="004715F8"/>
    <w:rsid w:val="004719AE"/>
    <w:rsid w:val="004750B9"/>
    <w:rsid w:val="0048224F"/>
    <w:rsid w:val="00483F1E"/>
    <w:rsid w:val="00495299"/>
    <w:rsid w:val="00496555"/>
    <w:rsid w:val="004A12A0"/>
    <w:rsid w:val="004D0FAB"/>
    <w:rsid w:val="004E604B"/>
    <w:rsid w:val="00500276"/>
    <w:rsid w:val="00502A7D"/>
    <w:rsid w:val="00521BB5"/>
    <w:rsid w:val="00574901"/>
    <w:rsid w:val="00596453"/>
    <w:rsid w:val="005E5AB8"/>
    <w:rsid w:val="005F5C43"/>
    <w:rsid w:val="00654120"/>
    <w:rsid w:val="0065634E"/>
    <w:rsid w:val="00665DBF"/>
    <w:rsid w:val="006A2152"/>
    <w:rsid w:val="006C334A"/>
    <w:rsid w:val="00707050"/>
    <w:rsid w:val="007074AF"/>
    <w:rsid w:val="00710C3C"/>
    <w:rsid w:val="007379B0"/>
    <w:rsid w:val="007473E2"/>
    <w:rsid w:val="00796DB5"/>
    <w:rsid w:val="007A6C82"/>
    <w:rsid w:val="007B457F"/>
    <w:rsid w:val="007B4F80"/>
    <w:rsid w:val="007F1E28"/>
    <w:rsid w:val="007F7764"/>
    <w:rsid w:val="007F7E65"/>
    <w:rsid w:val="008179E2"/>
    <w:rsid w:val="00851080"/>
    <w:rsid w:val="00853251"/>
    <w:rsid w:val="00861EAD"/>
    <w:rsid w:val="0086683C"/>
    <w:rsid w:val="008719D7"/>
    <w:rsid w:val="00872274"/>
    <w:rsid w:val="0088014E"/>
    <w:rsid w:val="008B0972"/>
    <w:rsid w:val="008C56E0"/>
    <w:rsid w:val="008C7A73"/>
    <w:rsid w:val="009311AB"/>
    <w:rsid w:val="00953B81"/>
    <w:rsid w:val="00967359"/>
    <w:rsid w:val="0097710C"/>
    <w:rsid w:val="00997AB2"/>
    <w:rsid w:val="009A63CA"/>
    <w:rsid w:val="009B051E"/>
    <w:rsid w:val="009C3A21"/>
    <w:rsid w:val="009F4EA8"/>
    <w:rsid w:val="00A039B5"/>
    <w:rsid w:val="00A1799B"/>
    <w:rsid w:val="00A2440B"/>
    <w:rsid w:val="00A62D7E"/>
    <w:rsid w:val="00A91175"/>
    <w:rsid w:val="00AA08F0"/>
    <w:rsid w:val="00AB50ED"/>
    <w:rsid w:val="00AD3B84"/>
    <w:rsid w:val="00B01D32"/>
    <w:rsid w:val="00B6424B"/>
    <w:rsid w:val="00B70501"/>
    <w:rsid w:val="00B96E8C"/>
    <w:rsid w:val="00BA772D"/>
    <w:rsid w:val="00BC41DE"/>
    <w:rsid w:val="00BC4EBE"/>
    <w:rsid w:val="00BC549B"/>
    <w:rsid w:val="00BE0D19"/>
    <w:rsid w:val="00C00CF4"/>
    <w:rsid w:val="00C126B4"/>
    <w:rsid w:val="00C22C70"/>
    <w:rsid w:val="00C41AA8"/>
    <w:rsid w:val="00C51E19"/>
    <w:rsid w:val="00C64D7F"/>
    <w:rsid w:val="00C67592"/>
    <w:rsid w:val="00C967E8"/>
    <w:rsid w:val="00CA3007"/>
    <w:rsid w:val="00CD2F5F"/>
    <w:rsid w:val="00CE23A2"/>
    <w:rsid w:val="00D0297D"/>
    <w:rsid w:val="00D05C74"/>
    <w:rsid w:val="00D140AC"/>
    <w:rsid w:val="00D24EF3"/>
    <w:rsid w:val="00D35F8C"/>
    <w:rsid w:val="00D46EB0"/>
    <w:rsid w:val="00D86CE5"/>
    <w:rsid w:val="00DC0BF6"/>
    <w:rsid w:val="00DF3A01"/>
    <w:rsid w:val="00E3615C"/>
    <w:rsid w:val="00E87958"/>
    <w:rsid w:val="00EB34FE"/>
    <w:rsid w:val="00EC0067"/>
    <w:rsid w:val="00EF11B1"/>
    <w:rsid w:val="00F473DD"/>
    <w:rsid w:val="00F571FB"/>
    <w:rsid w:val="00F90506"/>
    <w:rsid w:val="00FC1D3F"/>
    <w:rsid w:val="00FE3D3B"/>
    <w:rsid w:val="00FE6750"/>
    <w:rsid w:val="00FF1CCE"/>
    <w:rsid w:val="00F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1A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1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41A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1A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41A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1A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C41A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BE0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04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04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704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04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500276"/>
    <w:rPr>
      <w:sz w:val="28"/>
      <w:szCs w:val="28"/>
    </w:rPr>
  </w:style>
  <w:style w:type="character" w:customStyle="1" w:styleId="a9">
    <w:name w:val="Основной текст Знак"/>
    <w:basedOn w:val="a0"/>
    <w:link w:val="a8"/>
    <w:semiHidden/>
    <w:rsid w:val="005002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8014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014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483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1A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1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41A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1A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41A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1A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C41A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BE0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04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04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704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04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500276"/>
    <w:rPr>
      <w:sz w:val="28"/>
      <w:szCs w:val="28"/>
    </w:rPr>
  </w:style>
  <w:style w:type="character" w:customStyle="1" w:styleId="a9">
    <w:name w:val="Основной текст Знак"/>
    <w:basedOn w:val="a0"/>
    <w:link w:val="a8"/>
    <w:semiHidden/>
    <w:rsid w:val="005002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8014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014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483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31275-3A95-4108-BBB9-A3B16825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П. Губарева</dc:creator>
  <cp:lastModifiedBy>Бахирева</cp:lastModifiedBy>
  <cp:revision>2</cp:revision>
  <cp:lastPrinted>2019-07-23T09:37:00Z</cp:lastPrinted>
  <dcterms:created xsi:type="dcterms:W3CDTF">2019-07-23T10:11:00Z</dcterms:created>
  <dcterms:modified xsi:type="dcterms:W3CDTF">2019-07-23T10:11:00Z</dcterms:modified>
</cp:coreProperties>
</file>