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65FE">
        <w:rPr>
          <w:rFonts w:ascii="Times New Roman" w:hAnsi="Times New Roman" w:cs="Times New Roman"/>
          <w:sz w:val="24"/>
          <w:szCs w:val="24"/>
        </w:rPr>
        <w:t>Приложение к постановлению Главы муниципального района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4" w:hanging="3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 ____________ №___________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МУНИЦИПАЛЬНАЯ ПРОГРАММА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«СНИЖЕНИЕ АДМИНИСТРАТИВНЫХ БАРЬЕРОВ, ПОВЫШЕНИЕ КАЧЕСТВА ПРЕДОСТАВЛЕНИЯ ГОСУДАРСТВЕННЫХ И МУНИЦИПАЛЬНЫХ УСЛУГ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Паспорт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</w:p>
    <w:p w:rsidR="00BA4F3F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«Снижение административных барьеров, повышение качества предоставления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228"/>
        <w:gridCol w:w="1209"/>
        <w:gridCol w:w="1242"/>
        <w:gridCol w:w="1180"/>
        <w:gridCol w:w="1229"/>
        <w:gridCol w:w="1197"/>
      </w:tblGrid>
      <w:tr w:rsidR="00BA4F3F" w:rsidRPr="00271A79" w:rsidTr="0091271A">
        <w:trPr>
          <w:trHeight w:val="48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123C4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курирующий 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МФЦ</w:t>
            </w:r>
          </w:p>
        </w:tc>
      </w:tr>
      <w:tr w:rsidR="00BA4F3F" w:rsidRPr="00271A79" w:rsidTr="0091271A">
        <w:trPr>
          <w:trHeight w:val="565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BA4F3F" w:rsidRPr="00271A79" w:rsidTr="0091271A">
        <w:trPr>
          <w:trHeight w:val="403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 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 по принципу «одного окна»</w:t>
            </w:r>
          </w:p>
        </w:tc>
      </w:tr>
      <w:tr w:rsidR="00BA4F3F" w:rsidRPr="00271A79" w:rsidTr="0091271A">
        <w:trPr>
          <w:trHeight w:val="66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3B5B96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AB3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DE8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BA4F3F" w:rsidRPr="00271A79" w:rsidTr="0091271A">
        <w:tc>
          <w:tcPr>
            <w:tcW w:w="1972" w:type="dxa"/>
            <w:vMerge w:val="restart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91271A" w:rsidRPr="00271A79" w:rsidTr="003B5B96">
        <w:tc>
          <w:tcPr>
            <w:tcW w:w="1972" w:type="dxa"/>
            <w:vMerge/>
            <w:shd w:val="clear" w:color="auto" w:fill="auto"/>
            <w:vAlign w:val="center"/>
          </w:tcPr>
          <w:p w:rsidR="0091271A" w:rsidRPr="00271A79" w:rsidRDefault="0091271A" w:rsidP="00FB73E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FB73E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2" w:type="dxa"/>
            <w:shd w:val="clear" w:color="auto" w:fill="auto"/>
          </w:tcPr>
          <w:p w:rsidR="0091271A" w:rsidRDefault="0091271A" w:rsidP="009127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0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7" w:type="dxa"/>
            <w:shd w:val="clear" w:color="auto" w:fill="auto"/>
          </w:tcPr>
          <w:p w:rsidR="009127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6A65FE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1271A" w:rsidRPr="00271A79" w:rsidTr="003B5B96">
        <w:trPr>
          <w:trHeight w:val="531"/>
        </w:trPr>
        <w:tc>
          <w:tcPr>
            <w:tcW w:w="197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91271A" w:rsidRPr="00271A79" w:rsidTr="003B5B96">
        <w:trPr>
          <w:trHeight w:val="425"/>
        </w:trPr>
        <w:tc>
          <w:tcPr>
            <w:tcW w:w="1972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271A79" w:rsidRDefault="0091271A" w:rsidP="0056088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16597,0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560888" w:rsidRDefault="0091271A" w:rsidP="0056088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eastAsia="Calibri" w:hAnsi="Times New Roman" w:cs="Times New Roman"/>
                <w:sz w:val="24"/>
                <w:szCs w:val="24"/>
              </w:rPr>
              <w:t>6518,0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560888" w:rsidRDefault="0091271A" w:rsidP="0056088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10079,0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271A79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1957EA" w:rsidRPr="00271A79" w:rsidTr="003B5B96">
        <w:trPr>
          <w:trHeight w:val="417"/>
        </w:trPr>
        <w:tc>
          <w:tcPr>
            <w:tcW w:w="1972" w:type="dxa"/>
            <w:shd w:val="clear" w:color="auto" w:fill="auto"/>
            <w:vAlign w:val="center"/>
          </w:tcPr>
          <w:p w:rsidR="001957EA" w:rsidRPr="00271A79" w:rsidRDefault="001957EA" w:rsidP="001957E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228" w:type="dxa"/>
            <w:shd w:val="clear" w:color="auto" w:fill="auto"/>
          </w:tcPr>
          <w:p w:rsidR="001957EA" w:rsidRPr="006A65FE" w:rsidRDefault="00513BA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3BAA">
              <w:rPr>
                <w:rFonts w:ascii="Times New Roman" w:hAnsi="Times New Roman" w:cs="Times New Roman"/>
                <w:sz w:val="24"/>
                <w:szCs w:val="24"/>
              </w:rPr>
              <w:t>387506,0</w:t>
            </w:r>
          </w:p>
        </w:tc>
        <w:tc>
          <w:tcPr>
            <w:tcW w:w="1209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hAnsi="Times New Roman" w:cs="Times New Roman"/>
                <w:sz w:val="24"/>
                <w:szCs w:val="24"/>
              </w:rPr>
              <w:t>84647,0</w:t>
            </w:r>
          </w:p>
        </w:tc>
        <w:tc>
          <w:tcPr>
            <w:tcW w:w="1242" w:type="dxa"/>
            <w:shd w:val="clear" w:color="auto" w:fill="auto"/>
          </w:tcPr>
          <w:p w:rsidR="001957EA" w:rsidRPr="006A65FE" w:rsidRDefault="00863643" w:rsidP="00863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364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995,5</w:t>
            </w:r>
          </w:p>
        </w:tc>
        <w:tc>
          <w:tcPr>
            <w:tcW w:w="1180" w:type="dxa"/>
            <w:shd w:val="clear" w:color="auto" w:fill="auto"/>
          </w:tcPr>
          <w:p w:rsidR="001957EA" w:rsidRPr="001957EA" w:rsidRDefault="00513BAA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82995,5</w:t>
            </w:r>
          </w:p>
        </w:tc>
        <w:tc>
          <w:tcPr>
            <w:tcW w:w="1229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1957EA" w:rsidRPr="00271A79" w:rsidTr="003B5B96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1957EA" w:rsidRPr="00271A79" w:rsidRDefault="001957EA" w:rsidP="001957E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228" w:type="dxa"/>
            <w:shd w:val="clear" w:color="auto" w:fill="auto"/>
          </w:tcPr>
          <w:p w:rsidR="001957EA" w:rsidRPr="006A65FE" w:rsidRDefault="00513BA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3BAA">
              <w:rPr>
                <w:rFonts w:ascii="Times New Roman" w:hAnsi="Times New Roman" w:cs="Times New Roman"/>
                <w:sz w:val="24"/>
                <w:szCs w:val="24"/>
              </w:rPr>
              <w:t>404103,0</w:t>
            </w:r>
          </w:p>
        </w:tc>
        <w:tc>
          <w:tcPr>
            <w:tcW w:w="1209" w:type="dxa"/>
            <w:shd w:val="clear" w:color="auto" w:fill="auto"/>
          </w:tcPr>
          <w:p w:rsidR="001957EA" w:rsidRPr="006A65FE" w:rsidRDefault="001957EA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271A">
              <w:rPr>
                <w:rFonts w:ascii="Times New Roman" w:hAnsi="Times New Roman" w:cs="Times New Roman"/>
                <w:sz w:val="24"/>
                <w:szCs w:val="24"/>
              </w:rPr>
              <w:t>91165,0</w:t>
            </w:r>
          </w:p>
        </w:tc>
        <w:tc>
          <w:tcPr>
            <w:tcW w:w="1242" w:type="dxa"/>
            <w:shd w:val="clear" w:color="auto" w:fill="auto"/>
          </w:tcPr>
          <w:p w:rsidR="001957EA" w:rsidRPr="006A65FE" w:rsidRDefault="00863643" w:rsidP="001957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3643">
              <w:rPr>
                <w:rFonts w:ascii="Times New Roman" w:hAnsi="Times New Roman" w:cs="Times New Roman"/>
                <w:sz w:val="24"/>
                <w:szCs w:val="24"/>
              </w:rPr>
              <w:t>93 074,5</w:t>
            </w:r>
          </w:p>
        </w:tc>
        <w:tc>
          <w:tcPr>
            <w:tcW w:w="1180" w:type="dxa"/>
            <w:shd w:val="clear" w:color="auto" w:fill="auto"/>
          </w:tcPr>
          <w:p w:rsidR="001957EA" w:rsidRPr="001957EA" w:rsidRDefault="00513BAA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82995,5</w:t>
            </w:r>
          </w:p>
        </w:tc>
        <w:tc>
          <w:tcPr>
            <w:tcW w:w="1229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1957EA" w:rsidRPr="001957EA" w:rsidRDefault="00354C6D" w:rsidP="00195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863CCE" w:rsidRPr="00271A79" w:rsidTr="0091271A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863CCE" w:rsidRPr="00271A79" w:rsidRDefault="00863CCE" w:rsidP="00863CC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863CCE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23E2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услуг, к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году – до 90 процентов.</w:t>
            </w:r>
          </w:p>
          <w:p w:rsidR="00863CCE" w:rsidRPr="00E810F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D23E2">
              <w:rPr>
                <w:rFonts w:ascii="Times New Roman" w:hAnsi="Times New Roman" w:cs="Times New Roman"/>
                <w:sz w:val="24"/>
                <w:szCs w:val="24"/>
              </w:rPr>
              <w:t>Доля граждан, имеющих доступ к получению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услуг -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  <w:p w:rsidR="00863CCE" w:rsidRPr="006E12C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Увеличение уровня удовлетворенности гражд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качеством предоставления 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услуг до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к концу </w:t>
            </w:r>
            <w:r w:rsidR="00455DE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3CCE" w:rsidRPr="006E12C0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>4. Снижение среднего числа обращений представителей бизнес-сообщества в орган местного самоуправления Сергиево-Посадского муниципального района, МФЦ для получения одной государственной (муниципальной) услуги, связанной со сферой предпринимательской деятельности, до 1,5 единиц.</w:t>
            </w:r>
          </w:p>
          <w:p w:rsidR="00863CCE" w:rsidRPr="006E12C0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10F0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</w:t>
            </w:r>
            <w:r w:rsidR="008219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19AD" w:rsidRPr="008219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219AD">
              <w:rPr>
                <w:rFonts w:ascii="Times New Roman" w:hAnsi="Times New Roman" w:cs="Times New Roman"/>
                <w:sz w:val="24"/>
                <w:szCs w:val="24"/>
              </w:rPr>
              <w:t>еднего времени</w:t>
            </w:r>
            <w:r w:rsidR="008219AD"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ожидания в очереди при обращении заявителя в МФЦ </w:t>
            </w:r>
            <w:r w:rsidR="00455DE8" w:rsidRPr="008219AD">
              <w:rPr>
                <w:rFonts w:ascii="Times New Roman" w:hAnsi="Times New Roman" w:cs="Times New Roman"/>
                <w:sz w:val="24"/>
                <w:szCs w:val="24"/>
              </w:rPr>
              <w:t>– до 11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минут к </w:t>
            </w:r>
            <w:r w:rsidR="00455DE8" w:rsidRPr="008219A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8219AD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63CCE" w:rsidRDefault="00863CCE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C0">
              <w:rPr>
                <w:rFonts w:ascii="Times New Roman" w:hAnsi="Times New Roman" w:cs="Times New Roman"/>
                <w:sz w:val="24"/>
                <w:szCs w:val="24"/>
              </w:rPr>
              <w:t>6. Увеличение доли государственных, муниципальных и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</w:t>
            </w:r>
            <w:r w:rsidR="00DB2F39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A91736">
              <w:rPr>
                <w:rFonts w:ascii="Times New Roman" w:hAnsi="Times New Roman" w:cs="Times New Roman"/>
                <w:sz w:val="24"/>
                <w:szCs w:val="24"/>
              </w:rPr>
              <w:t xml:space="preserve"> 100 процентов.</w:t>
            </w:r>
          </w:p>
          <w:p w:rsidR="00863CCE" w:rsidRPr="00B4282A" w:rsidRDefault="00156DD9" w:rsidP="00B42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Сокращение д</w:t>
            </w:r>
            <w:r w:rsidR="00DB2F39">
              <w:rPr>
                <w:rFonts w:ascii="Times New Roman" w:hAnsi="Times New Roman" w:cs="Times New Roman"/>
                <w:sz w:val="24"/>
                <w:szCs w:val="24"/>
              </w:rPr>
              <w:t xml:space="preserve">оли </w:t>
            </w:r>
            <w:r w:rsidRPr="00156DD9">
              <w:rPr>
                <w:rFonts w:ascii="Times New Roman" w:hAnsi="Times New Roman" w:cs="Times New Roman"/>
                <w:sz w:val="24"/>
                <w:szCs w:val="24"/>
              </w:rPr>
              <w:t>заявителей МФЦ, ожидающих в очереди более 12,5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1% к 2021 году.</w:t>
            </w:r>
          </w:p>
        </w:tc>
      </w:tr>
    </w:tbl>
    <w:p w:rsidR="00BA4F3F" w:rsidRDefault="00BA4F3F" w:rsidP="00BA4F3F">
      <w:pPr>
        <w:pStyle w:val="ConsPlusNormal"/>
        <w:rPr>
          <w:rFonts w:ascii="Times New Roman" w:hAnsi="Times New Roman" w:cs="Times New Roman"/>
          <w:strike/>
        </w:rPr>
      </w:pPr>
    </w:p>
    <w:p w:rsidR="000100AA" w:rsidRPr="006A65FE" w:rsidRDefault="000100AA" w:rsidP="00123C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23C4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целях совершенствования государственного управления в Сергиево-Посадском муниципальном районе реализуется комплекс программных меро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приятий. Данная работа ведется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рамках: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снижения административных барьеров и повышения доступности государственных и мун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иципальных услуг, утвержденной распоряжением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Правительства  Российской Федерации от 10 июня 2011 г. № 1021-р;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развития механизмов предоставления государственных и муниципальных услуг в электронном виде, утвержден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ной распоряжением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Правительства  Российской Федерации от 25 декабря 2013 г. № 2516-р;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 в целях создания системы управления изменения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ми, утвержденной распоряжением 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20 августа 2015 г. № 1616-р;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деятельности Комиссии по проведению административной реформы в Московской области в соответствии с постановлением Правительства Московской области от 30 декабря 2014 г. № 1201/52 «О комиссии по проведению административной реформы в Московской области»;</w:t>
      </w:r>
    </w:p>
    <w:p w:rsidR="000100AA" w:rsidRPr="006A65FE" w:rsidRDefault="000100AA" w:rsidP="000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задачи муниципальной программы осуществляется посредством: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общесистемных мер по повышению качества и доступности государственных и муниципальных услуг в Сергиево-Посадском муниципальном районе (далее - реализация общесистемных мер);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обеспечения деятельности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реализации общесистемных мер муниципальной программой предусмотрены мероприятия, направленные на снижение административных барьеров: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муниципальном районе предпринимательства и инвестиционной деятельности. 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Обеспечение качества и доступности государственных и муниципальных услуг планируется путем организации предоставления государственных и муниципальных услуг по экстерриториальному принципу, обеспечению возможности обращения заявителя за получением комплекса государственных и муниципальных услуг по жизненным ситуациям.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Запланированы мероприятия по дальнейшему развитию в Московской области системы предоставления государственных и муниципальных услуг по принципу «одного окна», в том числе на базе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определять степень удовлетворенности граждан качеством услуг, предоставляемых в том числе на базе МФЦ, а также осуществлять оценку эффективности деятельности ОГВ Московской области и ОМСУ муниципальных образований Московской области.</w:t>
      </w:r>
    </w:p>
    <w:p w:rsidR="000100AA" w:rsidRPr="006A65FE" w:rsidRDefault="000100AA" w:rsidP="005E7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Комплексный оперативный мониторинг показателей качества и доступности государственных и муниципальных услуг в Московской области планируется проводить ежегодно с использованием методик, направленных Минэкономразвития России субъектам Российской Федерации для проведения такого мониторинга. Результатом мониторинга будет получение фактических значений показателей качества и доступности услуг в Московской области для принятия соответствующих управленческих решений, а также для предоставления сведений о показателях Московской области в систему мониторинга Минэк</w:t>
      </w:r>
      <w:r w:rsidR="005E70C7">
        <w:rPr>
          <w:rFonts w:ascii="Times New Roman" w:hAnsi="Times New Roman" w:cs="Times New Roman"/>
          <w:sz w:val="24"/>
          <w:szCs w:val="24"/>
          <w:lang w:eastAsia="ru-RU"/>
        </w:rPr>
        <w:t>ономразвития России.</w:t>
      </w:r>
    </w:p>
    <w:p w:rsidR="000100AA" w:rsidRPr="006A65FE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:rsidR="005E70C7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0C7" w:rsidRDefault="005E70C7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Прогноз развития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BF32AB" w:rsidRDefault="00BF32AB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среднего числа обращений представителей бизнес-сообщества местного самоуправления Сергиево-Посадского муниципального района, МФЦ для получения одной муниципальной услуги, связанной со сферой предпринимательской деятельности;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сокращение времени ожидания в очереди при обращении заявителя в органы местного самоуправления Сергиево-Посадского муниципального района, МФЦ для получения муниципальных услуг;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0100AA" w:rsidRPr="006A65FE" w:rsidRDefault="00BF32AB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цель соответствует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приоритетам социально-экономического развития Сергиево-Посадского муниципального район</w:t>
      </w:r>
      <w:r w:rsidR="003730DC">
        <w:rPr>
          <w:rFonts w:ascii="Times New Roman" w:hAnsi="Times New Roman" w:cs="Times New Roman"/>
          <w:sz w:val="24"/>
          <w:szCs w:val="24"/>
        </w:rPr>
        <w:t>а Московской области, направлена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на повышение качества предоставления государственных и муниципальных услуг, в том числе, упорядочение административных процедур, административных действий и порядка принятия решения.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В результате реализации 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>3. Обобщённая характеристика основных мероприятий муниципальной программы с обоснованием необходимости их осуществления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Муниципальным заказчиком муниципальной программы, ответственным за выполнение мероприятий, является администрация Сергиево-Посадского муниципального района.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предполагается за счет средств бюджета Московской области и средств бюджета Сергиево-Посадского муниципального района. </w:t>
      </w:r>
    </w:p>
    <w:p w:rsidR="000100AA" w:rsidRPr="006A65FE" w:rsidRDefault="00BF32AB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предусматривается проведение мероприятий, реализация которых позволит обеспечить формирование системы качественного предоставления государственных и муниципальных услуг, исполнения государственных и муниципальных функций в Сергиево-Посадском муниципальном районе, включая мероприятия по финансовому, материально-техническому, методическому и организационно-правовому обеспечению процесса повышения качества услуг и снижения административных барьеров:</w:t>
      </w:r>
    </w:p>
    <w:p w:rsidR="000100AA" w:rsidRPr="006A65FE" w:rsidRDefault="000100AA" w:rsidP="000100AA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5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Реализация общесистемных мер по повышению качества и доступности государственных и муниципальных услуг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Сергиево-Посадском муниципальном районе</w:t>
      </w:r>
      <w:r w:rsidRPr="006A65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30DC" w:rsidRDefault="00047AA9" w:rsidP="003730DC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</w:t>
      </w:r>
      <w:r w:rsidR="000100AA" w:rsidRPr="006A65FE">
        <w:rPr>
          <w:rFonts w:ascii="Times New Roman" w:eastAsia="Calibri" w:hAnsi="Times New Roman" w:cs="Times New Roman"/>
          <w:sz w:val="24"/>
          <w:szCs w:val="24"/>
        </w:rPr>
        <w:t xml:space="preserve"> деятельности МФЦ.</w:t>
      </w:r>
    </w:p>
    <w:p w:rsidR="003730DC" w:rsidRPr="003730DC" w:rsidRDefault="003730DC" w:rsidP="003730DC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МФЦ.</w:t>
      </w:r>
    </w:p>
    <w:p w:rsidR="000100AA" w:rsidRPr="006A65FE" w:rsidRDefault="000100AA" w:rsidP="000100AA">
      <w:pPr>
        <w:pStyle w:val="11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6A65FE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6A65FE">
        <w:rPr>
          <w:rFonts w:ascii="Times New Roman" w:hAnsi="Times New Roman" w:cs="Times New Roman"/>
          <w:sz w:val="24"/>
          <w:szCs w:val="24"/>
        </w:rPr>
        <w:t xml:space="preserve"> № 1 к настоящей муниципальной программе.</w:t>
      </w:r>
    </w:p>
    <w:p w:rsidR="004733D1" w:rsidRPr="006A65FE" w:rsidRDefault="004733D1" w:rsidP="00010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D1" w:rsidRDefault="004733D1" w:rsidP="0047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Программа рассчитана на период 20</w:t>
      </w:r>
      <w:r w:rsidR="00E67401">
        <w:rPr>
          <w:rFonts w:ascii="Times New Roman" w:hAnsi="Times New Roman" w:cs="Times New Roman"/>
          <w:sz w:val="24"/>
          <w:szCs w:val="24"/>
        </w:rPr>
        <w:t>17</w:t>
      </w:r>
      <w:r w:rsidRPr="006A65FE">
        <w:rPr>
          <w:rFonts w:ascii="Times New Roman" w:hAnsi="Times New Roman" w:cs="Times New Roman"/>
          <w:sz w:val="24"/>
          <w:szCs w:val="24"/>
        </w:rPr>
        <w:t>-</w:t>
      </w:r>
      <w:r w:rsidR="00455DE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51D7" w:rsidRDefault="00AB51D7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1D7" w:rsidSect="00796997">
          <w:headerReference w:type="default" r:id="rId9"/>
          <w:pgSz w:w="11906" w:h="16838"/>
          <w:pgMar w:top="264" w:right="567" w:bottom="1134" w:left="1985" w:header="288" w:footer="113" w:gutter="0"/>
          <w:cols w:space="708"/>
          <w:titlePg/>
          <w:docGrid w:linePitch="360"/>
        </w:sectPr>
      </w:pPr>
    </w:p>
    <w:p w:rsidR="00AB51D7" w:rsidRPr="006A65FE" w:rsidRDefault="00AB51D7" w:rsidP="00AB5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Планируемые результаты реализации муниципальной программы</w:t>
      </w:r>
    </w:p>
    <w:p w:rsidR="00AB51D7" w:rsidRPr="00271A79" w:rsidRDefault="00AB51D7" w:rsidP="00AB51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4913"/>
        <w:gridCol w:w="1305"/>
        <w:gridCol w:w="1210"/>
        <w:gridCol w:w="1411"/>
        <w:gridCol w:w="635"/>
        <w:gridCol w:w="636"/>
        <w:gridCol w:w="636"/>
        <w:gridCol w:w="636"/>
        <w:gridCol w:w="636"/>
        <w:gridCol w:w="1807"/>
      </w:tblGrid>
      <w:tr w:rsidR="003B5B96" w:rsidRPr="00481D2B" w:rsidTr="003B5B96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Тип показателя*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2B">
              <w:rPr>
                <w:rFonts w:ascii="Times New Roman" w:hAnsi="Times New Roman" w:cs="Times New Roman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Планируемое значение по годам реализации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43AA0">
              <w:rPr>
                <w:rFonts w:ascii="Times New Roman" w:hAnsi="Times New Roman" w:cs="Times New Roman"/>
              </w:rPr>
              <w:t>№ основного мероприятия в перечне мероприятий подпрограммы</w:t>
            </w:r>
          </w:p>
        </w:tc>
      </w:tr>
      <w:tr w:rsidR="003B5B96" w:rsidRPr="00481D2B" w:rsidTr="003B5B96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997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Pr="00481D2B" w:rsidRDefault="00DB2F39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граждан, имеющих доступ к получению государственных и муниципальных услуг по принципу «одного окна» по месту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пребывания, в том числе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удовлетворенности граждан качеством предоставления 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rPr>
          <w:trHeight w:val="10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7807F1" w:rsidP="00BF32A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807F1">
              <w:rPr>
                <w:rFonts w:ascii="Times New Roman" w:hAnsi="Times New Roman" w:cs="Times New Roman"/>
                <w:sz w:val="18"/>
                <w:szCs w:val="18"/>
              </w:rPr>
              <w:t>Среднее время ожидания в очереди для получения государственных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B96" w:rsidRPr="004502F8" w:rsidRDefault="003B5B96" w:rsidP="0079699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</w:t>
            </w: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DB2F39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D11FAC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Default="00D11FAC" w:rsidP="00D11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FAC" w:rsidRPr="00F90231" w:rsidRDefault="0023707F" w:rsidP="00D11FAC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D11FAC" w:rsidRPr="00E81BE9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D11FAC" w:rsidRPr="00F90231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231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4502F8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243AA0" w:rsidRDefault="00D11FAC" w:rsidP="00D1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</w:tbl>
    <w:p w:rsidR="00766D1B" w:rsidRPr="006A65FE" w:rsidRDefault="00766D1B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66D1B" w:rsidRPr="006A65FE" w:rsidSect="00713091">
          <w:pgSz w:w="16838" w:h="11906" w:orient="landscape"/>
          <w:pgMar w:top="1134" w:right="851" w:bottom="1134" w:left="1701" w:header="288" w:footer="113" w:gutter="0"/>
          <w:cols w:space="708"/>
          <w:titlePg/>
          <w:docGrid w:linePitch="360"/>
        </w:sectPr>
      </w:pPr>
    </w:p>
    <w:p w:rsidR="007578C1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Методика расчета значений показателей эффективности реализации муниципальной программы</w:t>
      </w:r>
    </w:p>
    <w:p w:rsidR="007578C1" w:rsidRPr="006A65FE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6"/>
        <w:gridCol w:w="4003"/>
        <w:gridCol w:w="870"/>
        <w:gridCol w:w="727"/>
        <w:gridCol w:w="1221"/>
        <w:gridCol w:w="680"/>
      </w:tblGrid>
      <w:tr w:rsidR="007578C1" w:rsidRPr="006A65FE" w:rsidTr="00046A94">
        <w:trPr>
          <w:trHeight w:val="247"/>
        </w:trPr>
        <w:tc>
          <w:tcPr>
            <w:tcW w:w="34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7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61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Методика расчёта (определение)</w:t>
            </w:r>
          </w:p>
        </w:tc>
        <w:tc>
          <w:tcPr>
            <w:tcW w:w="42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5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Значение базового показателя</w:t>
            </w:r>
          </w:p>
        </w:tc>
        <w:tc>
          <w:tcPr>
            <w:tcW w:w="59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Статистические источники / источники информации</w:t>
            </w:r>
          </w:p>
        </w:tc>
        <w:tc>
          <w:tcPr>
            <w:tcW w:w="333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  <w:tc>
          <w:tcPr>
            <w:tcW w:w="1961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Показатель определяется отношением количества обращений в МФЦ за получением государственных услуг ЦИОГВ Московской области и муниципальных услуг ОМСУ муниципальных образований Московской области в отчетном периоде к общему количеству обращений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Рассчитывается по формуле: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begin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QUOTE </w:instrText>
            </w:r>
            <w:r w:rsidR="0088641B">
              <w:rPr>
                <w:position w:val="-20"/>
              </w:rPr>
              <w:pict w14:anchorId="56D0E4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</w:instrTex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 w:rsidR="0088641B">
              <w:rPr>
                <w:position w:val="-20"/>
              </w:rPr>
              <w:pict w14:anchorId="26DC474B">
                <v:shape id="_x0000_i1026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, где: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Омфц – доля обращений в МФЦ за получением государственных услуг ИОГВ и муниципальных услуг ОМСУ муниципальных образований Московской области;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Q</w: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общ – общее количество заявителей, обратившихся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Данные ЕИС ОУ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8219AD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18"/>
                <w:szCs w:val="20"/>
              </w:rPr>
              <w:t>Данные АИС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961" w:type="pct"/>
          </w:tcPr>
          <w:p w:rsidR="00631DCB" w:rsidRPr="006A65FE" w:rsidRDefault="00631DCB" w:rsidP="00631D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 на основе данных социологических опросов заявителей:</w:t>
            </w:r>
          </w:p>
          <w:p w:rsidR="00631DCB" w:rsidRPr="00631DCB" w:rsidRDefault="0088641B" w:rsidP="00631D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уд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змфц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:rsidR="00F27544" w:rsidRPr="00B45F44" w:rsidRDefault="00625F86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5F86">
              <w:rPr>
                <w:rFonts w:ascii="Times New Roman" w:eastAsia="Times New Roman" w:hAnsi="Times New Roman"/>
                <w:sz w:val="18"/>
                <w:szCs w:val="18"/>
              </w:rPr>
              <w:t>В случае полной передачи в МФЦ административных процедур по приему документов и выдаче результатов предоставления услуг,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услуг, предоставляемых на базе МФЦ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98" w:type="pct"/>
          </w:tcPr>
          <w:p w:rsidR="00F27544" w:rsidRPr="00654C3C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 xml:space="preserve">Среднее число обращений представителей бизнес - сообщества в ОМСУ </w:t>
            </w:r>
            <w:r w:rsidRPr="00481D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Среднее число обращений определяется путем деления суммы всех выявленных значений по числу обращений на количество опрошенных респондентов.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598" w:type="pct"/>
          </w:tcPr>
          <w:p w:rsidR="00F27544" w:rsidRPr="00A32E8D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социологических исследовани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й мнения представителей бизнес-сообщества по каждой услуге, связанной со сферой 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редпринимательской деятельности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7807F1" w:rsidP="008219A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807F1">
              <w:rPr>
                <w:rFonts w:ascii="Times New Roman" w:hAnsi="Times New Roman"/>
                <w:sz w:val="18"/>
              </w:rPr>
              <w:t>Среднее время ожидания в очереди для получения государственных и муниципальных услуг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B45F44" w:rsidRDefault="00F27544" w:rsidP="00F27544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18"/>
                    <w:szCs w:val="18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среднее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услуг;</w:t>
            </w:r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Ti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n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общее количество обращений заявителей в МФЦ муниципального образования Московской области для получения муниципальных (государственных) услуг.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минута</w:t>
            </w:r>
          </w:p>
        </w:tc>
        <w:tc>
          <w:tcPr>
            <w:tcW w:w="35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B5B9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F27544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544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961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F27544" w:rsidRDefault="0088641B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pict w14:anchorId="27D8355E">
                <v:shape id="_x0000_i1027" type="#_x0000_t75" style="width:81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32976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6E40&quot;/&gt;&lt;wsp:rsid wsp:val=&quot;002F3E8B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1BE5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E6AE2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C6A72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92D86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A387B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Pr=&quot;00FA387B&quot; wsp:rsidRDefault=&quot;00FA387B&quot; wsp:rsidP=&quot;00FA387B&quot;&gt;&lt;m:oMathPara&gt;&lt;m:oMathParaPr&gt;&lt;m:jc m:val=&quot;left&quot;/&gt;&lt;/m:oMathParaPr&gt;&lt;m:oMath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”=&lt;/m:t&gt;&lt;/m:r&gt;&lt;m:f&gt;&lt;m:fPr&gt;&lt;m:ctrlPr&gt;&lt;w:rPr&gt;&lt;w:rFonts w:ascii=&quot;Cambria Math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џ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den&gt;&lt;/m:f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С…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100%,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іРґРµ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:&lt;/m:t&gt;&lt;/m:r&gt;&lt;/m:oMath&gt;&lt;/m:oMathPara&gt;&lt;/w:p&gt;&lt;w:sectPr wsp:rsidR=&quot;00000000&quot; wsp:rsidRPr=&quot;00FA387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Д – доля государственных, муниципальных и иных услуг, предоставляемых в МФЦ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Умсп – количество государственных, муниципальных и иных услуг, предоставляемых в МФЦ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Пмсп – количество государственных, муниципальных и иных услуг, включенных в перечень услуг, предоставляемых субъектам малого и среднего предпринимательства.</w:t>
            </w:r>
          </w:p>
        </w:tc>
        <w:tc>
          <w:tcPr>
            <w:tcW w:w="42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Данные ведомственной статистики</w:t>
            </w:r>
          </w:p>
        </w:tc>
        <w:tc>
          <w:tcPr>
            <w:tcW w:w="333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3F0858" w:rsidRPr="003F0858" w:rsidTr="00046A94">
        <w:trPr>
          <w:trHeight w:val="109"/>
        </w:trPr>
        <w:tc>
          <w:tcPr>
            <w:tcW w:w="348" w:type="pct"/>
          </w:tcPr>
          <w:p w:rsidR="003F0858" w:rsidRPr="00F27544" w:rsidRDefault="003F0858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3F0858" w:rsidRPr="00F27544" w:rsidRDefault="0023707F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3F0858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961" w:type="pct"/>
          </w:tcPr>
          <w:p w:rsidR="003F0858" w:rsidRPr="00783785" w:rsidRDefault="003F0858" w:rsidP="003F0858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O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100%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:</m:t>
                </m:r>
              </m:oMath>
            </m:oMathPara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3F08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заявителей, ожидающих в очереди более 12,5 минут, процент;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– количество заявителей, ожидающих в очереди более 12,5 минут, человек;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 – общее количество заявителей, обратившихся в МФЦ в отчетном периоде, человек.</w:t>
            </w:r>
          </w:p>
          <w:p w:rsidR="0023707F" w:rsidRPr="0074433A" w:rsidRDefault="0023707F" w:rsidP="00F275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расчете показателя доля заявителей, ожидающих в очереди более 12,5 минут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370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учитываются талоны, обслуживание по которым составляет 10 минут и более и факт оказания услуг зарегистрирован в ЕИСОУ.</w:t>
            </w:r>
          </w:p>
        </w:tc>
        <w:tc>
          <w:tcPr>
            <w:tcW w:w="426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3F0858" w:rsidRPr="003F0858" w:rsidRDefault="0083759E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598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автоматизированной системы управления «Очередь»</w:t>
            </w:r>
          </w:p>
        </w:tc>
        <w:tc>
          <w:tcPr>
            <w:tcW w:w="333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F27544" w:rsidRPr="003F0858" w:rsidRDefault="00F27544" w:rsidP="00046A9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6A94" w:rsidRPr="00E17C59" w:rsidRDefault="00046A94" w:rsidP="00E17C59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6. 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046A94" w:rsidRPr="006A65FE" w:rsidRDefault="00046A94" w:rsidP="00046A94">
      <w:pPr>
        <w:autoSpaceDE w:val="0"/>
        <w:autoSpaceDN w:val="0"/>
        <w:adjustRightInd w:val="0"/>
        <w:ind w:right="-87" w:firstLine="72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6A65FE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4) обеспечивает заключение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Московской области;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5) на основе заключенных соглашений (договоров) о намерениях и с учетом объёмов финансирования программы на очередной финансовый год и плановый  период содействует заключению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1"/>
      <w:bookmarkEnd w:id="2"/>
      <w:r w:rsidRPr="006A65FE">
        <w:rPr>
          <w:rFonts w:ascii="Times New Roman" w:hAnsi="Times New Roman" w:cs="Times New Roman"/>
          <w:sz w:val="24"/>
          <w:szCs w:val="24"/>
        </w:rPr>
        <w:t>6) определяет ответственных за выполнение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7)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8) участвует в обсуждении вопросов, связанных с реализацией и финансированием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10) готовит и представляет координатору муниципальной программы и в управление экономики администрации Сергиево-Посадского муниципального района отчёт о реализации муниципальной программы;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11</w:t>
      </w:r>
      <w:r w:rsidR="00046A94" w:rsidRPr="006A65FE">
        <w:rPr>
          <w:rFonts w:ascii="Times New Roman" w:hAnsi="Times New Roman" w:cs="Times New Roman"/>
          <w:sz w:val="24"/>
          <w:szCs w:val="24"/>
        </w:rPr>
        <w:t>) размещает на официальном сайте в сети Интернет утвержденную муниципальную программу;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>
        <w:rPr>
          <w:rFonts w:ascii="Times New Roman" w:hAnsi="Times New Roman" w:cs="Times New Roman"/>
          <w:sz w:val="24"/>
          <w:szCs w:val="24"/>
        </w:rPr>
        <w:t>12</w:t>
      </w:r>
      <w:r w:rsidR="00046A94" w:rsidRPr="006A65FE">
        <w:rPr>
          <w:rFonts w:ascii="Times New Roman" w:hAnsi="Times New Roman" w:cs="Times New Roman"/>
          <w:sz w:val="24"/>
          <w:szCs w:val="24"/>
        </w:rPr>
        <w:t xml:space="preserve">) обеспечивает эффективность и результативность реализации муниципальной </w:t>
      </w:r>
      <w:r w:rsidR="00046A94" w:rsidRPr="006A65FE">
        <w:rPr>
          <w:rFonts w:ascii="Times New Roman" w:hAnsi="Times New Roman" w:cs="Times New Roman"/>
          <w:sz w:val="24"/>
          <w:szCs w:val="24"/>
        </w:rPr>
        <w:lastRenderedPageBreak/>
        <w:t>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определяет исполнителей мероприятия муниципальной программы, в том числе путем проведения торгов, в форме конкурса или аукциона;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4502F8" w:rsidRDefault="00046A94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4502F8" w:rsidRDefault="004502F8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046A94" w:rsidRDefault="004502F8" w:rsidP="00E17C59">
      <w:pPr>
        <w:pStyle w:val="ConsPlusNormal"/>
        <w:ind w:right="-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46A94" w:rsidRPr="006A65FE">
        <w:rPr>
          <w:rFonts w:ascii="Times New Roman" w:hAnsi="Times New Roman" w:cs="Times New Roman"/>
          <w:b/>
          <w:bCs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E17C59" w:rsidRPr="006A65FE" w:rsidRDefault="00E17C59" w:rsidP="00E17C59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Контроль за реализацией муниципальной программы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администрацией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 целью контрол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я за реализацией муниципальной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муниципальный заказчик: </w:t>
      </w:r>
    </w:p>
    <w:p w:rsidR="00F52DD5" w:rsidRPr="00F52DD5" w:rsidRDefault="007F2973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ежеквартально 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до 15 </w:t>
      </w:r>
      <w:r w:rsidR="00F52DD5" w:rsidRPr="00F52DD5">
        <w:rPr>
          <w:rFonts w:ascii="Times New Roman" w:hAnsi="Times New Roman" w:cs="Times New Roman"/>
          <w:color w:val="000000"/>
          <w:sz w:val="24"/>
          <w:szCs w:val="24"/>
        </w:rPr>
        <w:t>числа месяца, следующего за отчётным кварталом: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-общий объем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анализ причин несвоевременного выполнения мероприятий.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Оперативный отчёт формируется ответственным исполнителем в целом по муниципальной программе (с учётом подпрограмм)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форме согласно приложениям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№7 и №10 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Порядку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утвержденным постановлением Главы Сергиево-Посадского муниципального района от 21.08.2013 №1785-ПГ (в редакции постановления от 01.12.2017 №2097-ПГ) 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2) Готовит годовой отчет о реализации муниципальной программы,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а) 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общий объём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ённых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б) таблицу, в которой указываются данные: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 к Порядку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всем мероприятиям, не зав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ершенным в утверждённые сроки,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-  причины их невыполнения и предложения по дальнейшей реализации;</w:t>
      </w:r>
    </w:p>
    <w:p w:rsidR="007F2973" w:rsidRDefault="00F52DD5" w:rsidP="007F29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достижении показателей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программы согласно приложению №10 к 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>Порядку;</w:t>
      </w:r>
    </w:p>
    <w:p w:rsidR="007F2973" w:rsidRPr="007F2973" w:rsidRDefault="007F2973" w:rsidP="007F29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973">
        <w:rPr>
          <w:rFonts w:ascii="Times New Roman" w:hAnsi="Times New Roman" w:cs="Times New Roman"/>
          <w:sz w:val="24"/>
          <w:szCs w:val="24"/>
        </w:rPr>
        <w:t xml:space="preserve">по показателям, не достигшим запланированного уровня, приводятся причины невыполнения и предложения по их дальнейшему достижению. </w:t>
      </w:r>
    </w:p>
    <w:p w:rsidR="007F2973" w:rsidRPr="00B51927" w:rsidRDefault="007F2973" w:rsidP="00B51927">
      <w:pPr>
        <w:jc w:val="both"/>
        <w:rPr>
          <w:rFonts w:ascii="Times New Roman" w:hAnsi="Times New Roman" w:cs="Times New Roman"/>
          <w:sz w:val="24"/>
          <w:szCs w:val="24"/>
        </w:rPr>
        <w:sectPr w:rsidR="007F2973" w:rsidRPr="00B51927" w:rsidSect="007578C1">
          <w:pgSz w:w="11906" w:h="16838" w:code="9"/>
          <w:pgMar w:top="266" w:right="567" w:bottom="1134" w:left="1985" w:header="709" w:footer="709" w:gutter="0"/>
          <w:cols w:space="708"/>
          <w:docGrid w:linePitch="360"/>
        </w:sectPr>
      </w:pPr>
    </w:p>
    <w:p w:rsidR="00046A94" w:rsidRDefault="00046A9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Par865"/>
      <w:bookmarkEnd w:id="6"/>
      <w:r w:rsidRPr="006A65FE">
        <w:rPr>
          <w:rFonts w:ascii="Times New Roman" w:hAnsi="Times New Roman" w:cs="Times New Roman"/>
          <w:sz w:val="20"/>
          <w:szCs w:val="20"/>
        </w:rPr>
        <w:t>ПЕРЕЧЕНЬ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МЕРОПРИЯТИЙ МУНИЦИПАЛЬНОЙ ПРОГРАММЫ МУНИЦИПАЛЬНОГО ОБРАЗОВАНИЯ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«СЕРГИЕВО-ПОСАДСКИЙ МУНИЦИПАЛЬНЫЙ РАЙОН МОСКОВСКОЙ ОБЛАСТИ»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«СНИЖЕНИЕ АДМИНИСТРАТИВНЫХ БАРЬЕРОВ, ПОВЫШЕНИЕ КАЧЕСТВА ПРЕДОСТАВЛЕНИЯ </w:t>
      </w:r>
      <w:r w:rsidR="008748EA">
        <w:rPr>
          <w:rFonts w:ascii="Times New Roman" w:hAnsi="Times New Roman" w:cs="Times New Roman"/>
          <w:sz w:val="20"/>
          <w:szCs w:val="20"/>
        </w:rPr>
        <w:t>ГОСУДАРСТВЕННЫХ И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>МУНИЦИПАЛЬНЫХ УСЛУГ НА БАЗЕ МУНИЦИПАЛЬНОГО БЮДЖЕТНОГО УЧРЕЖДЕНИЯ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«МНОГОФУНКЦИОНАЛЬНЫЙ ЦЕНТР ПРЕДОСТАВЛЕНИЯ ГОСУДАРСТВЕННЫХ И МУНИЦИПАЛЬНЫХ УСЛУГ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СЕРГИЕВО-ПОСАДСКОГО МУНИЦИПАЛЬНОГО РАЙОНА»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435"/>
        <w:gridCol w:w="1001"/>
        <w:gridCol w:w="1576"/>
        <w:gridCol w:w="961"/>
        <w:gridCol w:w="328"/>
        <w:gridCol w:w="716"/>
        <w:gridCol w:w="428"/>
        <w:gridCol w:w="451"/>
        <w:gridCol w:w="408"/>
        <w:gridCol w:w="554"/>
        <w:gridCol w:w="307"/>
        <w:gridCol w:w="655"/>
        <w:gridCol w:w="204"/>
        <w:gridCol w:w="758"/>
        <w:gridCol w:w="102"/>
        <w:gridCol w:w="860"/>
        <w:gridCol w:w="1675"/>
        <w:gridCol w:w="1560"/>
      </w:tblGrid>
      <w:tr w:rsidR="00B514DA" w:rsidRPr="006A65FE" w:rsidTr="003730DC">
        <w:trPr>
          <w:trHeight w:val="54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N п/п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</w:t>
            </w: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        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Срок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исполнения мероприятия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3730DC">
            <w:pPr>
              <w:pStyle w:val="ConsPlusCell"/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 в году</w:t>
            </w:r>
            <w:r w:rsidR="003730DC">
              <w:rPr>
                <w:rFonts w:ascii="Times New Roman" w:hAnsi="Times New Roman" w:cs="Times New Roman"/>
                <w:sz w:val="20"/>
                <w:szCs w:val="20"/>
              </w:rPr>
              <w:t>, предшествующему году начала реализации муниципальной программы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 (тыс.руб)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Всего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(тыс.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руб.)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годам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выполнение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программы    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DE3757" w:rsidRPr="006A65FE" w:rsidTr="003730DC">
        <w:trPr>
          <w:trHeight w:val="96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E375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Реализация общесистемных мер по повышению качества и доступности государственных и муниципальных услуг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DE3757" w:rsidRPr="006A65FE" w:rsidTr="00912FDC">
        <w:trPr>
          <w:trHeight w:val="29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66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 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66210A"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рганизация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МФЦ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40</w:t>
            </w:r>
            <w:r w:rsidR="00A11D1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1708,0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90370,0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A11D1C" w:rsidP="00DC440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91474.5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0429C6" w:rsidP="00DC440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82995,5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работы МФЦ</w:t>
            </w:r>
          </w:p>
        </w:tc>
      </w:tr>
      <w:tr w:rsidR="00DE3757" w:rsidRPr="006A65FE" w:rsidTr="00912FDC">
        <w:trPr>
          <w:trHeight w:val="124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38</w:t>
            </w:r>
            <w:r w:rsidR="00E808C8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6838,0</w:t>
            </w: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84435,0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3E4845" w:rsidP="00DC440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82</w:t>
            </w:r>
            <w:r w:rsidR="00A11D1C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539,5</w:t>
            </w:r>
          </w:p>
          <w:p w:rsidR="00DE3757" w:rsidRPr="002C774B" w:rsidRDefault="00DE3757" w:rsidP="00DC440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6" w:rsidRPr="002C774B" w:rsidRDefault="000429C6" w:rsidP="00DC440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82995,5</w:t>
            </w:r>
          </w:p>
          <w:p w:rsidR="00DE3757" w:rsidRPr="002C774B" w:rsidRDefault="00DE3757" w:rsidP="00DC4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912FDC">
        <w:trPr>
          <w:trHeight w:val="81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E808C8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14870,0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A11D1C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DE375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912FDC">
        <w:trPr>
          <w:trHeight w:val="304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8D3E9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513BAA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345003,0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71798,0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783785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76136,5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76136,5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8D3E97" w:rsidRPr="006A65FE" w:rsidTr="00912FDC">
        <w:trPr>
          <w:trHeight w:val="12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513BA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339068,0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65863,0</w:t>
            </w:r>
          </w:p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783785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76136,5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76136,5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912FDC">
        <w:trPr>
          <w:trHeight w:val="69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6C0F7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912FDC">
        <w:trPr>
          <w:trHeight w:val="257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E3757" w:rsidRPr="006A65FE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 МФЦ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513BA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47681,0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30F5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783785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0429C6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6859,0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6A65FE" w:rsidTr="00912FDC">
        <w:trPr>
          <w:trHeight w:val="12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513BA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47681,0</w:t>
            </w: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30F5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783785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0429C6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6859,0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912FDC">
        <w:trPr>
          <w:trHeight w:val="85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912FDC">
        <w:trPr>
          <w:trHeight w:val="220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3730DC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678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31DCB" w:rsidRPr="00631DC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</w:t>
            </w:r>
            <w:r w:rsidR="00631DCB" w:rsidRPr="00631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E31CE0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B514DA" w:rsidTr="00912FDC">
        <w:trPr>
          <w:trHeight w:val="14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Default="00DE3757" w:rsidP="00DC440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912FDC">
        <w:trPr>
          <w:trHeight w:val="133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2" w:type="dxa"/>
            <w:vMerge w:val="restart"/>
            <w:shd w:val="clear" w:color="auto" w:fill="auto"/>
          </w:tcPr>
          <w:p w:rsidR="00EF0B3A" w:rsidRDefault="00243AA0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 Развитие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B6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B61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62" w:type="dxa"/>
            <w:vMerge w:val="restart"/>
            <w:shd w:val="clear" w:color="auto" w:fill="auto"/>
          </w:tcPr>
          <w:p w:rsidR="00EF0B3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3730DC" w:rsidRDefault="003730DC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F0B3A" w:rsidRPr="00997F5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r w:rsidR="00EF0B3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дополнительных </w:t>
            </w:r>
            <w:r w:rsidR="00EF0B3A" w:rsidRPr="00997F51">
              <w:rPr>
                <w:rFonts w:ascii="Times New Roman" w:hAnsi="Times New Roman" w:cs="Times New Roman"/>
                <w:sz w:val="20"/>
                <w:szCs w:val="20"/>
              </w:rPr>
              <w:t>окон</w:t>
            </w:r>
            <w:r w:rsidR="00EF0B3A">
              <w:rPr>
                <w:rFonts w:ascii="Times New Roman" w:hAnsi="Times New Roman" w:cs="Times New Roman"/>
                <w:sz w:val="20"/>
                <w:szCs w:val="20"/>
              </w:rPr>
              <w:t xml:space="preserve"> приема заявителей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F0B3A" w:rsidRPr="00B514DA" w:rsidRDefault="00EF0B3A" w:rsidP="00EF0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работы МФЦ</w:t>
            </w: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2078F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</w:t>
            </w:r>
          </w:p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системы предоставления государственных и муниципальных услуг по принципу одного окна в </w:t>
            </w: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1560" w:type="dxa"/>
            <w:shd w:val="clear" w:color="auto" w:fill="auto"/>
          </w:tcPr>
          <w:p w:rsidR="006D558E" w:rsidRPr="00997F51" w:rsidRDefault="006D558E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6D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Сергиево-Посадского муниципального </w:t>
            </w:r>
            <w:r w:rsidRPr="00B5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работы МФЦ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518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518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904518" w:rsidRPr="00B514DA" w:rsidRDefault="00904518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904518" w:rsidRPr="00B514DA" w:rsidRDefault="00904518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904518" w:rsidRPr="00B514DA" w:rsidRDefault="00904518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DD15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4.1. </w:t>
            </w: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Дооснащение материально-техническими средствами - приобретение программного - 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6D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58E" w:rsidRPr="00B514DA" w:rsidTr="000170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D558E" w:rsidP="0090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0170A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D558E" w:rsidP="0090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560" w:type="dxa"/>
            <w:shd w:val="clear" w:color="auto" w:fill="auto"/>
          </w:tcPr>
          <w:p w:rsidR="006D558E" w:rsidRPr="006A65FE" w:rsidRDefault="006D558E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6D558E" w:rsidRPr="00B514DA" w:rsidRDefault="006D558E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16597,0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6518,0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10079,0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D558E" w:rsidP="002B4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6D558E" w:rsidRPr="00B514DA" w:rsidRDefault="006D558E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387506,0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84647,0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Default="006D558E" w:rsidP="00DC4406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Pr="00863643">
              <w:rPr>
                <w:rFonts w:ascii="Times New Roman" w:hAnsi="Times New Roman" w:cs="Times New Roman"/>
                <w:sz w:val="20"/>
                <w:szCs w:val="24"/>
              </w:rPr>
              <w:t>995,5</w:t>
            </w:r>
          </w:p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Default="006D558E" w:rsidP="00DC4406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Pr="00863643">
              <w:rPr>
                <w:rFonts w:ascii="Times New Roman" w:hAnsi="Times New Roman" w:cs="Times New Roman"/>
                <w:sz w:val="20"/>
                <w:szCs w:val="24"/>
              </w:rPr>
              <w:t>995,5</w:t>
            </w:r>
          </w:p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912FD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D558E" w:rsidP="00E31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E31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404103,0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Default="006D558E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91165,0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93</w:t>
            </w:r>
            <w:r w:rsidRPr="00863643">
              <w:rPr>
                <w:rFonts w:ascii="Times New Roman" w:hAnsi="Times New Roman" w:cs="Times New Roman"/>
                <w:sz w:val="20"/>
                <w:szCs w:val="24"/>
              </w:rPr>
              <w:t>074,5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513BAA" w:rsidRDefault="006D558E" w:rsidP="00DC4406">
            <w:pPr>
              <w:spacing w:after="160" w:line="259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82</w:t>
            </w:r>
            <w:r w:rsidRPr="00863643">
              <w:rPr>
                <w:rFonts w:ascii="Times New Roman" w:hAnsi="Times New Roman" w:cs="Times New Roman"/>
                <w:sz w:val="20"/>
                <w:szCs w:val="24"/>
              </w:rPr>
              <w:t>995,5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40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E3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03B8" w:rsidRPr="00B514DA" w:rsidRDefault="002403B8" w:rsidP="00046A94">
      <w:pPr>
        <w:rPr>
          <w:rFonts w:ascii="Times New Roman" w:hAnsi="Times New Roman" w:cs="Times New Roman"/>
          <w:sz w:val="20"/>
          <w:szCs w:val="20"/>
        </w:rPr>
      </w:pPr>
    </w:p>
    <w:p w:rsidR="00EF0B3A" w:rsidRPr="00B514DA" w:rsidRDefault="00EF0B3A">
      <w:pPr>
        <w:rPr>
          <w:rFonts w:ascii="Times New Roman" w:hAnsi="Times New Roman" w:cs="Times New Roman"/>
          <w:sz w:val="20"/>
          <w:szCs w:val="20"/>
        </w:rPr>
      </w:pPr>
    </w:p>
    <w:sectPr w:rsidR="00EF0B3A" w:rsidRPr="00B514DA" w:rsidSect="00FA531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1B" w:rsidRDefault="0088641B">
      <w:pPr>
        <w:spacing w:after="0" w:line="240" w:lineRule="auto"/>
      </w:pPr>
      <w:r>
        <w:separator/>
      </w:r>
    </w:p>
  </w:endnote>
  <w:endnote w:type="continuationSeparator" w:id="0">
    <w:p w:rsidR="0088641B" w:rsidRDefault="0088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1B" w:rsidRDefault="0088641B">
      <w:pPr>
        <w:spacing w:after="0" w:line="240" w:lineRule="auto"/>
      </w:pPr>
      <w:r>
        <w:separator/>
      </w:r>
    </w:p>
  </w:footnote>
  <w:footnote w:type="continuationSeparator" w:id="0">
    <w:p w:rsidR="0088641B" w:rsidRDefault="0088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F1" w:rsidRDefault="007807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1F26">
      <w:rPr>
        <w:noProof/>
      </w:rPr>
      <w:t>2</w:t>
    </w:r>
    <w:r>
      <w:fldChar w:fldCharType="end"/>
    </w:r>
  </w:p>
  <w:p w:rsidR="007807F1" w:rsidRDefault="007807F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57C"/>
    <w:multiLevelType w:val="hybridMultilevel"/>
    <w:tmpl w:val="33BA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E2517"/>
    <w:multiLevelType w:val="hybridMultilevel"/>
    <w:tmpl w:val="B39CDE6A"/>
    <w:lvl w:ilvl="0" w:tplc="424261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D5628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4F"/>
    <w:rsid w:val="000100AA"/>
    <w:rsid w:val="000429C6"/>
    <w:rsid w:val="00046A94"/>
    <w:rsid w:val="00047AA9"/>
    <w:rsid w:val="0008773A"/>
    <w:rsid w:val="00123C4A"/>
    <w:rsid w:val="001317F5"/>
    <w:rsid w:val="00150720"/>
    <w:rsid w:val="00156DD9"/>
    <w:rsid w:val="00182A2C"/>
    <w:rsid w:val="00194250"/>
    <w:rsid w:val="001957EA"/>
    <w:rsid w:val="00215CDB"/>
    <w:rsid w:val="0023707F"/>
    <w:rsid w:val="002403B8"/>
    <w:rsid w:val="00242C9A"/>
    <w:rsid w:val="00243AA0"/>
    <w:rsid w:val="00286B43"/>
    <w:rsid w:val="002B4B7E"/>
    <w:rsid w:val="002C774B"/>
    <w:rsid w:val="002F5CBA"/>
    <w:rsid w:val="00307A98"/>
    <w:rsid w:val="00326FA5"/>
    <w:rsid w:val="00354C6D"/>
    <w:rsid w:val="003730DC"/>
    <w:rsid w:val="003A1C15"/>
    <w:rsid w:val="003A6981"/>
    <w:rsid w:val="003B5B96"/>
    <w:rsid w:val="003C3A33"/>
    <w:rsid w:val="003E3D43"/>
    <w:rsid w:val="003E4845"/>
    <w:rsid w:val="003F0858"/>
    <w:rsid w:val="004228F5"/>
    <w:rsid w:val="0042469B"/>
    <w:rsid w:val="00437286"/>
    <w:rsid w:val="004502F8"/>
    <w:rsid w:val="00455DE8"/>
    <w:rsid w:val="004646B9"/>
    <w:rsid w:val="004733D1"/>
    <w:rsid w:val="0048013D"/>
    <w:rsid w:val="00481D2B"/>
    <w:rsid w:val="00513BAA"/>
    <w:rsid w:val="00526030"/>
    <w:rsid w:val="00560888"/>
    <w:rsid w:val="00594B27"/>
    <w:rsid w:val="005E70C7"/>
    <w:rsid w:val="005F3404"/>
    <w:rsid w:val="00622938"/>
    <w:rsid w:val="0062304F"/>
    <w:rsid w:val="00625F86"/>
    <w:rsid w:val="00631DCB"/>
    <w:rsid w:val="00631F26"/>
    <w:rsid w:val="00641194"/>
    <w:rsid w:val="00654C3C"/>
    <w:rsid w:val="0066210A"/>
    <w:rsid w:val="00683730"/>
    <w:rsid w:val="00686945"/>
    <w:rsid w:val="00696318"/>
    <w:rsid w:val="006C0F77"/>
    <w:rsid w:val="006D558E"/>
    <w:rsid w:val="006D7CED"/>
    <w:rsid w:val="00713091"/>
    <w:rsid w:val="0074433A"/>
    <w:rsid w:val="007445A0"/>
    <w:rsid w:val="00755BF2"/>
    <w:rsid w:val="007578C1"/>
    <w:rsid w:val="00766D1B"/>
    <w:rsid w:val="007807F1"/>
    <w:rsid w:val="00783785"/>
    <w:rsid w:val="00796997"/>
    <w:rsid w:val="007B56F0"/>
    <w:rsid w:val="007C0614"/>
    <w:rsid w:val="007E067D"/>
    <w:rsid w:val="007F2973"/>
    <w:rsid w:val="007F49D2"/>
    <w:rsid w:val="008046C7"/>
    <w:rsid w:val="0080594E"/>
    <w:rsid w:val="008066C1"/>
    <w:rsid w:val="008219AD"/>
    <w:rsid w:val="0083759E"/>
    <w:rsid w:val="008615EE"/>
    <w:rsid w:val="00863643"/>
    <w:rsid w:val="00863CCE"/>
    <w:rsid w:val="0086789E"/>
    <w:rsid w:val="008748EA"/>
    <w:rsid w:val="0088641B"/>
    <w:rsid w:val="008A4092"/>
    <w:rsid w:val="008D3E97"/>
    <w:rsid w:val="008F4148"/>
    <w:rsid w:val="00904518"/>
    <w:rsid w:val="00905824"/>
    <w:rsid w:val="0091271A"/>
    <w:rsid w:val="00912FDC"/>
    <w:rsid w:val="00931746"/>
    <w:rsid w:val="00935748"/>
    <w:rsid w:val="00936960"/>
    <w:rsid w:val="009B7E8F"/>
    <w:rsid w:val="009C659F"/>
    <w:rsid w:val="009E35A7"/>
    <w:rsid w:val="009F7411"/>
    <w:rsid w:val="00A11D1C"/>
    <w:rsid w:val="00A32E8D"/>
    <w:rsid w:val="00A4582B"/>
    <w:rsid w:val="00A83356"/>
    <w:rsid w:val="00AB3D0A"/>
    <w:rsid w:val="00AB51D7"/>
    <w:rsid w:val="00B4282A"/>
    <w:rsid w:val="00B514DA"/>
    <w:rsid w:val="00B51927"/>
    <w:rsid w:val="00B61190"/>
    <w:rsid w:val="00B82F12"/>
    <w:rsid w:val="00B93B31"/>
    <w:rsid w:val="00BA4F3F"/>
    <w:rsid w:val="00BF2CA8"/>
    <w:rsid w:val="00BF32AB"/>
    <w:rsid w:val="00C03D8A"/>
    <w:rsid w:val="00C4211F"/>
    <w:rsid w:val="00C506B7"/>
    <w:rsid w:val="00C77C69"/>
    <w:rsid w:val="00CA1037"/>
    <w:rsid w:val="00CE0817"/>
    <w:rsid w:val="00CE3221"/>
    <w:rsid w:val="00CF787F"/>
    <w:rsid w:val="00D0651A"/>
    <w:rsid w:val="00D11FAC"/>
    <w:rsid w:val="00D30F5A"/>
    <w:rsid w:val="00D66BD0"/>
    <w:rsid w:val="00D70540"/>
    <w:rsid w:val="00DA62EA"/>
    <w:rsid w:val="00DB2F39"/>
    <w:rsid w:val="00DC3586"/>
    <w:rsid w:val="00DC4406"/>
    <w:rsid w:val="00DD306C"/>
    <w:rsid w:val="00DE3757"/>
    <w:rsid w:val="00DE62F5"/>
    <w:rsid w:val="00E17C59"/>
    <w:rsid w:val="00E31CE0"/>
    <w:rsid w:val="00E470F9"/>
    <w:rsid w:val="00E51F40"/>
    <w:rsid w:val="00E6615C"/>
    <w:rsid w:val="00E67401"/>
    <w:rsid w:val="00E808C8"/>
    <w:rsid w:val="00EC6EB9"/>
    <w:rsid w:val="00EE2F2D"/>
    <w:rsid w:val="00EE5BE0"/>
    <w:rsid w:val="00EF0B3A"/>
    <w:rsid w:val="00F27544"/>
    <w:rsid w:val="00F41302"/>
    <w:rsid w:val="00F52DD5"/>
    <w:rsid w:val="00F8633A"/>
    <w:rsid w:val="00FA531B"/>
    <w:rsid w:val="00FB73E6"/>
    <w:rsid w:val="00F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4A36F-FBD3-42E4-8624-E2B24CDF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4710</Words>
  <Characters>26851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2018-03-30T08:56:00Z</cp:lastPrinted>
  <dcterms:created xsi:type="dcterms:W3CDTF">2018-04-18T07:25:00Z</dcterms:created>
  <dcterms:modified xsi:type="dcterms:W3CDTF">2018-04-18T07:25:00Z</dcterms:modified>
</cp:coreProperties>
</file>