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2D" w:rsidRDefault="0023302D" w:rsidP="0023302D">
      <w:pPr>
        <w:pStyle w:val="ConsPlusNormal"/>
        <w:jc w:val="right"/>
        <w:outlineLvl w:val="0"/>
      </w:pPr>
      <w:r>
        <w:t>Приложение</w:t>
      </w:r>
    </w:p>
    <w:p w:rsidR="0023302D" w:rsidRDefault="0023302D" w:rsidP="0023302D">
      <w:pPr>
        <w:pStyle w:val="ConsPlusNormal"/>
        <w:jc w:val="right"/>
      </w:pPr>
      <w:proofErr w:type="gramStart"/>
      <w:r>
        <w:t>к</w:t>
      </w:r>
      <w:proofErr w:type="gramEnd"/>
      <w:r>
        <w:t xml:space="preserve"> решению Совета депутатов</w:t>
      </w:r>
    </w:p>
    <w:p w:rsidR="0023302D" w:rsidRDefault="0023302D" w:rsidP="0023302D">
      <w:pPr>
        <w:pStyle w:val="ConsPlusNormal"/>
        <w:jc w:val="right"/>
      </w:pPr>
      <w:r>
        <w:t>Сергиево-Посадского</w:t>
      </w:r>
    </w:p>
    <w:p w:rsidR="0023302D" w:rsidRDefault="0023302D" w:rsidP="0023302D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района</w:t>
      </w:r>
    </w:p>
    <w:p w:rsidR="0023302D" w:rsidRDefault="0023302D" w:rsidP="0023302D">
      <w:pPr>
        <w:pStyle w:val="ConsPlusNormal"/>
        <w:jc w:val="right"/>
      </w:pPr>
      <w:r>
        <w:t>Московской области</w:t>
      </w:r>
    </w:p>
    <w:p w:rsidR="0023302D" w:rsidRDefault="0023302D" w:rsidP="0023302D">
      <w:pPr>
        <w:pStyle w:val="ConsPlusNormal"/>
        <w:jc w:val="right"/>
      </w:pPr>
      <w:proofErr w:type="gramStart"/>
      <w:r>
        <w:t>от</w:t>
      </w:r>
      <w:proofErr w:type="gramEnd"/>
      <w:r>
        <w:t xml:space="preserve"> «____» ______2017 г. </w:t>
      </w:r>
      <w:r w:rsidR="00E059C7">
        <w:t>№</w:t>
      </w:r>
      <w:r>
        <w:t xml:space="preserve"> ___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Title"/>
        <w:jc w:val="center"/>
      </w:pPr>
      <w:bookmarkStart w:id="0" w:name="P36"/>
      <w:bookmarkEnd w:id="0"/>
    </w:p>
    <w:p w:rsidR="00526AFC" w:rsidRDefault="00526AFC" w:rsidP="0023302D">
      <w:pPr>
        <w:pStyle w:val="ConsPlusTitle"/>
        <w:jc w:val="center"/>
      </w:pPr>
    </w:p>
    <w:p w:rsidR="00526AFC" w:rsidRDefault="00526AFC" w:rsidP="0023302D">
      <w:pPr>
        <w:pStyle w:val="ConsPlusTitle"/>
        <w:jc w:val="center"/>
      </w:pPr>
    </w:p>
    <w:p w:rsidR="00526AFC" w:rsidRDefault="00526AFC" w:rsidP="0023302D">
      <w:pPr>
        <w:pStyle w:val="ConsPlusTitle"/>
        <w:jc w:val="center"/>
      </w:pPr>
      <w:bookmarkStart w:id="1" w:name="_GoBack"/>
      <w:bookmarkEnd w:id="1"/>
    </w:p>
    <w:p w:rsidR="0023302D" w:rsidRDefault="0023302D" w:rsidP="0023302D">
      <w:pPr>
        <w:pStyle w:val="ConsPlusTitle"/>
        <w:jc w:val="center"/>
      </w:pPr>
    </w:p>
    <w:p w:rsidR="0023302D" w:rsidRDefault="00526AFC" w:rsidP="0023302D">
      <w:pPr>
        <w:pStyle w:val="ConsPlusNormal"/>
        <w:jc w:val="center"/>
        <w:outlineLvl w:val="1"/>
        <w:rPr>
          <w:b/>
        </w:rPr>
      </w:pPr>
      <w:hyperlink w:anchor="P36" w:history="1">
        <w:r w:rsidR="0023302D" w:rsidRPr="002F42C1">
          <w:rPr>
            <w:b/>
          </w:rPr>
          <w:t>Положение</w:t>
        </w:r>
      </w:hyperlink>
      <w:r w:rsidR="0023302D" w:rsidRPr="002F42C1">
        <w:rPr>
          <w:b/>
        </w:rPr>
        <w:t xml:space="preserve"> </w:t>
      </w:r>
    </w:p>
    <w:p w:rsidR="0023302D" w:rsidRDefault="0023302D" w:rsidP="0023302D">
      <w:pPr>
        <w:pStyle w:val="ConsPlusNormal"/>
        <w:jc w:val="center"/>
        <w:outlineLvl w:val="1"/>
      </w:pPr>
      <w:proofErr w:type="gramStart"/>
      <w:r w:rsidRPr="002F42C1">
        <w:rPr>
          <w:b/>
        </w:rPr>
        <w:t>о</w:t>
      </w:r>
      <w:proofErr w:type="gramEnd"/>
      <w:r w:rsidRPr="002F42C1">
        <w:rPr>
          <w:b/>
        </w:rPr>
        <w:t xml:space="preserve"> порядке распространения социальной рекламы и рекламы, представляющей особую общественную значимость, на рекламных конструкциях, установленных на земельных участках зданиях или ином недвижимом имуществе, находящ</w:t>
      </w:r>
      <w:r w:rsidR="002C0F46">
        <w:rPr>
          <w:b/>
        </w:rPr>
        <w:t>емся</w:t>
      </w:r>
      <w:r w:rsidRPr="002F42C1">
        <w:rPr>
          <w:b/>
        </w:rPr>
        <w:t xml:space="preserve"> в муниципальной собственности, либо на земельных участках государственная собственность на которые не разграничена</w:t>
      </w:r>
      <w:r w:rsidR="00E059C7">
        <w:rPr>
          <w:b/>
        </w:rPr>
        <w:t xml:space="preserve"> на территории Сергиево-Посадского муниципального района</w:t>
      </w:r>
      <w:r w:rsidR="00E059C7">
        <w:t xml:space="preserve"> </w:t>
      </w:r>
      <w:r w:rsidR="00E059C7">
        <w:rPr>
          <w:b/>
        </w:rPr>
        <w:t>Московской области</w:t>
      </w:r>
    </w:p>
    <w:p w:rsidR="0023302D" w:rsidRDefault="0023302D" w:rsidP="0023302D">
      <w:pPr>
        <w:pStyle w:val="ConsPlusNormal"/>
        <w:jc w:val="center"/>
        <w:outlineLvl w:val="1"/>
      </w:pPr>
    </w:p>
    <w:p w:rsidR="0023302D" w:rsidRDefault="0023302D" w:rsidP="0023302D">
      <w:pPr>
        <w:pStyle w:val="ConsPlusNormal"/>
        <w:jc w:val="center"/>
        <w:outlineLvl w:val="1"/>
      </w:pPr>
    </w:p>
    <w:p w:rsidR="0023302D" w:rsidRDefault="0023302D" w:rsidP="0023302D">
      <w:pPr>
        <w:pStyle w:val="ConsPlusNormal"/>
        <w:jc w:val="center"/>
        <w:outlineLvl w:val="1"/>
      </w:pPr>
      <w:r>
        <w:t>1. Общие положения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ind w:firstLine="540"/>
        <w:jc w:val="both"/>
      </w:pPr>
      <w:r>
        <w:t xml:space="preserve">1.1. Настоящее Положение определяет порядок, сроки и оплату распространения социальной рекламы и рекламы, представляющей особую общественную значимость, на рекламных конструкциях, установленных на земельных участках </w:t>
      </w:r>
      <w:r w:rsidRPr="0023302D">
        <w:t>зданиях или ином недвижимом имуществе, находящ</w:t>
      </w:r>
      <w:r w:rsidR="002C0F46">
        <w:t>емся</w:t>
      </w:r>
      <w:r w:rsidRPr="0023302D">
        <w:t xml:space="preserve"> в муниципальной собственности, либо на земельных участках государственная собственность на которые не разграничена</w:t>
      </w:r>
      <w:r w:rsidR="00E059C7">
        <w:t xml:space="preserve"> </w:t>
      </w:r>
      <w:r w:rsidR="00E059C7" w:rsidRPr="00E059C7">
        <w:t>на территории Сергиево-Посадского муниципального района Московской области</w:t>
      </w:r>
      <w:r w:rsidR="002C0F46">
        <w:t xml:space="preserve"> (далее – Положение)</w:t>
      </w:r>
      <w:r w:rsidRPr="00E059C7">
        <w:t>.</w:t>
      </w:r>
    </w:p>
    <w:p w:rsidR="0023302D" w:rsidRDefault="00526AFC" w:rsidP="002C0F46">
      <w:pPr>
        <w:jc w:val="both"/>
      </w:pPr>
      <w:r>
        <w:t xml:space="preserve">         </w:t>
      </w:r>
      <w:r w:rsidR="0023302D">
        <w:t xml:space="preserve">1.2. Настоящее Положение разработано в соответствии с Федеральным </w:t>
      </w:r>
      <w:hyperlink r:id="rId4" w:history="1">
        <w:r w:rsidR="0023302D" w:rsidRPr="0023302D">
          <w:t>законом</w:t>
        </w:r>
      </w:hyperlink>
      <w:r w:rsidR="0023302D">
        <w:t xml:space="preserve"> от 13.03.2006 N 38-ФЗ </w:t>
      </w:r>
      <w:r>
        <w:t>«</w:t>
      </w:r>
      <w:r w:rsidR="0023302D">
        <w:t>О рекламе</w:t>
      </w:r>
      <w:r>
        <w:t>»</w:t>
      </w:r>
      <w:r w:rsidR="0023302D">
        <w:t xml:space="preserve">, Регламентом взаимодействия Главного управления по информационной политике Московской области и </w:t>
      </w:r>
      <w:r w:rsidR="002C0F46">
        <w:t>А</w:t>
      </w:r>
      <w:r w:rsidR="0023302D">
        <w:t>дминистрации Сергиево-Посадского муниципального района Московской области по вопросам распространения социальной рекламы и рекламы, имеющей общественную значимость для Московской области от 25.11.2013</w:t>
      </w:r>
      <w:r w:rsidR="002C0F46">
        <w:t>, Положением о порядке размещения наружной рекламы на территории Сергиево-Посадского муниципального района Московской области, утвержденны</w:t>
      </w:r>
      <w:r>
        <w:t>м</w:t>
      </w:r>
      <w:r w:rsidR="002C0F46">
        <w:t xml:space="preserve"> Решением Совета депутатов Сергиево-Посадского муниципального района Московской области от 29.05.2013 № 36/11-МЗ, учитывая Методические рекомендации по расчету платы за установку и эксплуатацию рекламных конструкций, утвержденн</w:t>
      </w:r>
      <w:r>
        <w:t>ое</w:t>
      </w:r>
      <w:r w:rsidR="002C0F46">
        <w:t xml:space="preserve"> Первым заместителем Председателя Правительства Московской области от 15.05.2013 г., письмо Главного управления по информацион</w:t>
      </w:r>
      <w:r>
        <w:t>ной политике Московской области</w:t>
      </w:r>
      <w:r w:rsidR="002C0F46">
        <w:t xml:space="preserve"> от 11.10.2017 №35 Исх-4258.</w:t>
      </w:r>
    </w:p>
    <w:p w:rsidR="0023302D" w:rsidRDefault="0023302D" w:rsidP="0023302D">
      <w:pPr>
        <w:pStyle w:val="ConsPlusNormal"/>
        <w:ind w:firstLine="540"/>
        <w:jc w:val="both"/>
      </w:pPr>
      <w:r>
        <w:t>1.3. Основные понятия и определения, используемые в настоящем Положении:</w:t>
      </w:r>
    </w:p>
    <w:p w:rsidR="0023302D" w:rsidRDefault="0023302D" w:rsidP="0023302D">
      <w:pPr>
        <w:pStyle w:val="ConsPlusNormal"/>
        <w:ind w:firstLine="540"/>
        <w:jc w:val="both"/>
      </w:pPr>
      <w:r>
        <w:t>Рекламодатель - изготовитель или продавец товара либо иное определившее объект рекламирования и (или) содержание рекламы лицо.</w:t>
      </w:r>
    </w:p>
    <w:p w:rsidR="0023302D" w:rsidRDefault="0023302D" w:rsidP="0023302D">
      <w:pPr>
        <w:pStyle w:val="ConsPlusNormal"/>
        <w:ind w:firstLine="540"/>
        <w:jc w:val="both"/>
      </w:pPr>
      <w:proofErr w:type="spellStart"/>
      <w:r>
        <w:t>Рекламопроизводитель</w:t>
      </w:r>
      <w:proofErr w:type="spellEnd"/>
      <w:r>
        <w:t xml:space="preserve"> - лицо, осуществляющее полностью или частично приведение информации в готовую для распространения в виде рекламы форму.</w:t>
      </w:r>
    </w:p>
    <w:p w:rsidR="0023302D" w:rsidRDefault="0023302D" w:rsidP="0023302D">
      <w:pPr>
        <w:pStyle w:val="ConsPlusNormal"/>
        <w:ind w:firstLine="540"/>
        <w:jc w:val="both"/>
      </w:pPr>
      <w:proofErr w:type="spellStart"/>
      <w:r>
        <w:t>Рекламораспространитель</w:t>
      </w:r>
      <w:proofErr w:type="spellEnd"/>
      <w:r>
        <w:t xml:space="preserve"> - лицо, осуществляющее распространение рекламы любым способом, в любой форме и с использованием любых средств.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Рекламная конструкция - щиты, стенды, строительные сетки, перетяжки, табло, воздушные шары, аэростаты и иные технические средства стабильного территориального размещения, монтируемые и располагаемые на внешних стенах, крышах и иных </w:t>
      </w:r>
      <w:r>
        <w:lastRenderedPageBreak/>
        <w:t>конструктивных элементах зданий, строений, сооружений или вне их, а также остановочных пунктах движения общественного транспорта, используемые с целью распространения рекламы.</w:t>
      </w:r>
    </w:p>
    <w:p w:rsidR="00843328" w:rsidRPr="00D61116" w:rsidRDefault="00526AFC" w:rsidP="00843328">
      <w:pPr>
        <w:autoSpaceDE w:val="0"/>
        <w:spacing w:line="100" w:lineRule="atLeast"/>
        <w:ind w:firstLine="540"/>
        <w:jc w:val="both"/>
      </w:pPr>
      <w:r>
        <w:t>Реклама, представляющая особую общественную значимость</w:t>
      </w:r>
      <w:r w:rsidR="00843328" w:rsidRPr="00D61116">
        <w:t xml:space="preserve"> </w:t>
      </w:r>
      <w:r w:rsidR="00843328">
        <w:t>-</w:t>
      </w:r>
      <w:r w:rsidR="00843328" w:rsidRPr="00D61116">
        <w:t xml:space="preserve"> информация, адресованная неопределенному кругу лиц и направленная на достижение общественно полезных целей и обеспечение интересов Сергиево-Посадского муниципального района в области культуры, образования, безопасности, спорта, экологии, нравственного воспитания и пр., размещаемая на объектах наружной рекламы и информации на территории Сергиево-Посадского муниципального района в соответствии с правовыми актами администрации Сергиево-Посадского муниципального района, Правительства Московской области, Правительства Российской Федерации. </w:t>
      </w:r>
    </w:p>
    <w:p w:rsidR="00843328" w:rsidRPr="00D61116" w:rsidRDefault="00843328" w:rsidP="00843328">
      <w:pPr>
        <w:autoSpaceDE w:val="0"/>
        <w:spacing w:line="100" w:lineRule="atLeast"/>
        <w:ind w:firstLine="540"/>
        <w:jc w:val="both"/>
      </w:pPr>
      <w:r w:rsidRPr="00D61116">
        <w:t>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23302D" w:rsidRDefault="0023302D" w:rsidP="0023302D">
      <w:pPr>
        <w:pStyle w:val="ConsPlusNormal"/>
        <w:jc w:val="both"/>
      </w:pPr>
    </w:p>
    <w:p w:rsidR="00526AFC" w:rsidRDefault="00526AFC" w:rsidP="0023302D">
      <w:pPr>
        <w:pStyle w:val="ConsPlusNormal"/>
        <w:jc w:val="both"/>
      </w:pPr>
    </w:p>
    <w:p w:rsidR="0023302D" w:rsidRDefault="0023302D" w:rsidP="0023302D">
      <w:pPr>
        <w:pStyle w:val="ConsPlusNormal"/>
        <w:jc w:val="center"/>
        <w:outlineLvl w:val="1"/>
      </w:pPr>
      <w:r>
        <w:t>2. Порядок взаимодействия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ind w:firstLine="540"/>
        <w:jc w:val="both"/>
      </w:pPr>
      <w:r>
        <w:t>2.1. Заявки на распространение социальной рекламы рассматриваются Межведомственной комиссией Московской области по вопросам рас</w:t>
      </w:r>
      <w:r w:rsidR="00FB353B">
        <w:t>пространения социальной рекламы</w:t>
      </w:r>
      <w:r>
        <w:t xml:space="preserve"> и наружного информационного оформления территории Московской области (далее - Комиссия) в порядке, установленном </w:t>
      </w:r>
      <w:hyperlink r:id="rId5" w:history="1">
        <w:r w:rsidRPr="0023302D">
          <w:t>постановлением</w:t>
        </w:r>
      </w:hyperlink>
      <w:r>
        <w:t xml:space="preserve"> Правительства Московской области </w:t>
      </w:r>
      <w:r w:rsidR="00526AFC">
        <w:t>от 02.08.2013 № 577/30</w:t>
      </w:r>
      <w:r w:rsidR="00526AFC">
        <w:t xml:space="preserve"> </w:t>
      </w:r>
      <w:r w:rsidR="00FB353B">
        <w:t>«</w:t>
      </w:r>
      <w:r>
        <w:t>О Межведомственной комиссии Московской области по вопросам социальной рекламы и наружного информационного оформления территории Московской области</w:t>
      </w:r>
      <w:r w:rsidR="00FB353B">
        <w:t>».</w:t>
      </w:r>
      <w:r>
        <w:t xml:space="preserve"> </w:t>
      </w:r>
    </w:p>
    <w:p w:rsidR="0023302D" w:rsidRDefault="0023302D" w:rsidP="0023302D">
      <w:pPr>
        <w:pStyle w:val="ConsPlusNormal"/>
        <w:ind w:firstLine="540"/>
        <w:jc w:val="both"/>
      </w:pPr>
      <w:r>
        <w:t>2.2. При поступлении заявки на распространение социальной рекламы в администраци</w:t>
      </w:r>
      <w:r w:rsidR="00D14F6E">
        <w:t>ю</w:t>
      </w:r>
      <w:r>
        <w:t xml:space="preserve"> Сергиево-Посадского муниципального района Московской области </w:t>
      </w:r>
      <w:r w:rsidR="00D14F6E">
        <w:t xml:space="preserve">(далее – Администрация), </w:t>
      </w:r>
      <w:r>
        <w:t>материалы</w:t>
      </w:r>
      <w:r w:rsidR="00D14F6E">
        <w:t xml:space="preserve"> </w:t>
      </w:r>
      <w:r>
        <w:t xml:space="preserve">заявителя </w:t>
      </w:r>
      <w:r w:rsidR="00D14F6E">
        <w:t xml:space="preserve">направляются Администрацией </w:t>
      </w:r>
      <w:r>
        <w:t xml:space="preserve">в Главное управление </w:t>
      </w:r>
      <w:r w:rsidR="00D14F6E">
        <w:t xml:space="preserve">по информационной политике Московской области (далее – Главное управление) </w:t>
      </w:r>
      <w:r>
        <w:t>для рассмотрения на заседании Комиссии.</w:t>
      </w:r>
    </w:p>
    <w:p w:rsidR="0023302D" w:rsidRDefault="0023302D" w:rsidP="0023302D">
      <w:pPr>
        <w:pStyle w:val="ConsPlusNormal"/>
        <w:ind w:firstLine="540"/>
        <w:jc w:val="both"/>
      </w:pPr>
      <w:r>
        <w:t>2.3. После рассмотрения на Комиссии материалов по обращению заявителя и в соответствии с принятым на Комиссии решением,</w:t>
      </w:r>
      <w:r w:rsidR="00FB353B">
        <w:t xml:space="preserve"> на основании направляемой</w:t>
      </w:r>
      <w:r>
        <w:t xml:space="preserve"> в </w:t>
      </w:r>
      <w:r w:rsidR="00D14F6E">
        <w:t>А</w:t>
      </w:r>
      <w:r>
        <w:t>дминистрацию выписк</w:t>
      </w:r>
      <w:r w:rsidR="00FB353B">
        <w:t>и</w:t>
      </w:r>
      <w:r>
        <w:t xml:space="preserve"> из решения Комиссии по указанному обращению для распространения социальной рекламы на территории </w:t>
      </w:r>
      <w:r w:rsidR="00D14F6E">
        <w:t>Сергиево-Посадского муниципального района</w:t>
      </w:r>
      <w:r>
        <w:t xml:space="preserve"> Московской области</w:t>
      </w:r>
      <w:r w:rsidR="00FB353B">
        <w:t xml:space="preserve"> (далее – выписка из решения Комиссии),</w:t>
      </w:r>
      <w:r>
        <w:t xml:space="preserve"> Администрация </w:t>
      </w:r>
      <w:r w:rsidR="00FB353B">
        <w:t xml:space="preserve"> в течении пяти рабочих дней  с момента поступления выписки из решения Комиссии, </w:t>
      </w:r>
      <w:r>
        <w:t>сообщает заявителю, от которого поступила заявка, о принятом Комиссией решении</w:t>
      </w:r>
      <w:r w:rsidR="004A0968">
        <w:t>, путем направления данного решения по электронной почте</w:t>
      </w:r>
      <w:r w:rsidR="00526AFC">
        <w:t xml:space="preserve"> (при наличии), либо по почте с уведомлением</w:t>
      </w:r>
      <w:r>
        <w:t>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2.4. Распространение социальной рекламы на территории </w:t>
      </w:r>
      <w:r w:rsidR="00D14F6E">
        <w:t xml:space="preserve">Сергиево-Посадского муниципального района Московской </w:t>
      </w:r>
      <w:r>
        <w:t xml:space="preserve">осуществляется </w:t>
      </w:r>
      <w:r w:rsidR="00D14F6E">
        <w:t>А</w:t>
      </w:r>
      <w:r>
        <w:t>дминистрацией на основании решения Комиссии в установленных объемах и сроках размещения социальной рекламы.</w:t>
      </w:r>
    </w:p>
    <w:p w:rsidR="0023302D" w:rsidRDefault="0023302D" w:rsidP="0023302D">
      <w:pPr>
        <w:pStyle w:val="ConsPlusNormal"/>
        <w:ind w:firstLine="540"/>
        <w:jc w:val="both"/>
      </w:pPr>
      <w:r>
        <w:t>2.5. Администрация</w:t>
      </w:r>
      <w:r w:rsidR="004A0968">
        <w:t xml:space="preserve"> </w:t>
      </w:r>
      <w:r>
        <w:t xml:space="preserve">обеспечивает взаимодействие с </w:t>
      </w:r>
      <w:proofErr w:type="spellStart"/>
      <w:r>
        <w:t>рекламораспространителем</w:t>
      </w:r>
      <w:proofErr w:type="spellEnd"/>
      <w:r>
        <w:t xml:space="preserve"> социальной рекламы на основании и в соответствии с договорами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разграничена, на территории </w:t>
      </w:r>
      <w:r w:rsidR="00D14F6E">
        <w:t>Сергиево-Посадского муниципального района Московской</w:t>
      </w:r>
      <w:r>
        <w:t>.</w:t>
      </w:r>
    </w:p>
    <w:p w:rsidR="0023302D" w:rsidRDefault="00F477BA" w:rsidP="0023302D">
      <w:pPr>
        <w:pStyle w:val="ConsPlusNormal"/>
        <w:ind w:firstLine="540"/>
        <w:jc w:val="both"/>
      </w:pPr>
      <w:r>
        <w:t xml:space="preserve">2.6. Администрация </w:t>
      </w:r>
      <w:r w:rsidR="0023302D">
        <w:t>осуществляет контроль за распространением социальной рекламы в части соответствия объемов и сроков распространения социальной рекламы по утвержденным Комиссией решениям.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jc w:val="center"/>
        <w:outlineLvl w:val="1"/>
      </w:pPr>
      <w:r>
        <w:t>3. Порядок оплаты</w:t>
      </w:r>
    </w:p>
    <w:p w:rsidR="0023302D" w:rsidRDefault="0023302D" w:rsidP="0023302D">
      <w:pPr>
        <w:pStyle w:val="ConsPlusNormal"/>
        <w:jc w:val="both"/>
      </w:pPr>
    </w:p>
    <w:p w:rsidR="004A0968" w:rsidRPr="00124EB2" w:rsidRDefault="0023302D" w:rsidP="004A0968">
      <w:pPr>
        <w:jc w:val="both"/>
        <w:rPr>
          <w:b/>
        </w:rPr>
      </w:pPr>
      <w:r>
        <w:t>3.1.</w:t>
      </w:r>
      <w:r w:rsidR="004A0968" w:rsidRPr="004A0968">
        <w:t xml:space="preserve"> </w:t>
      </w:r>
      <w:r w:rsidR="004A0968" w:rsidRPr="00A71710">
        <w:t>За размещение социальной рекламы (информация, направленная на достижение благотворительных и иных общественно полезных целей, а также обеспечение интересов государства, населения и местного самоуправления), а также за размещение на рекламной конструкции праздничного оформления и рекламы, представляющей особую общественную значимость для Московской области, плата за установку и эксплуатацию рекламной конструкции не взимается. При расчете размера оплаты за установку и эксплуатацию рекламной конструкции срок размещения социальной рекламы исключается из оплачиваемого периода. Перерасчет платы по договору оформляется дополнительным соглашением.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При этом периоды распространения социальной рекламы и рекламы, представляющей особую общественную значимость, в целях расчета оплаты по договору и контроля сроков распространения исчисляются в </w:t>
      </w:r>
      <w:r w:rsidR="004A0968">
        <w:t xml:space="preserve">календарных </w:t>
      </w:r>
      <w:r>
        <w:t>днях.</w:t>
      </w:r>
    </w:p>
    <w:p w:rsidR="0023302D" w:rsidRDefault="0023302D" w:rsidP="0023302D">
      <w:pPr>
        <w:pStyle w:val="ConsPlusNormal"/>
        <w:ind w:firstLine="540"/>
        <w:jc w:val="both"/>
      </w:pPr>
      <w:r>
        <w:t>Для расчета суммы, на которую уменьшается плата по договору, используется следующая формула:</w:t>
      </w:r>
    </w:p>
    <w:p w:rsidR="0023302D" w:rsidRDefault="00F477BA" w:rsidP="0023302D">
      <w:pPr>
        <w:pStyle w:val="ConsPlusNormal"/>
        <w:ind w:firstLine="540"/>
        <w:jc w:val="both"/>
      </w:pPr>
      <w:r>
        <w:t>Р</w:t>
      </w:r>
      <w:r w:rsidR="0023302D">
        <w:t xml:space="preserve"> соц. = П / 365 x Д,</w:t>
      </w:r>
    </w:p>
    <w:p w:rsidR="0023302D" w:rsidRDefault="0023302D" w:rsidP="0023302D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23302D" w:rsidRDefault="00F477BA" w:rsidP="0023302D">
      <w:pPr>
        <w:pStyle w:val="ConsPlusNormal"/>
        <w:ind w:firstLine="540"/>
        <w:jc w:val="both"/>
      </w:pPr>
      <w:r>
        <w:t>Р</w:t>
      </w:r>
      <w:r w:rsidR="0023302D">
        <w:t xml:space="preserve"> соц. - сумма, исключаемая из платы по договору на установку и эксплуатацию рекламной конструкции, в рублях;</w:t>
      </w:r>
    </w:p>
    <w:p w:rsidR="0023302D" w:rsidRDefault="0023302D" w:rsidP="0023302D">
      <w:pPr>
        <w:pStyle w:val="ConsPlusNormal"/>
        <w:ind w:firstLine="540"/>
        <w:jc w:val="both"/>
      </w:pPr>
      <w:r>
        <w:t>П - годовой размер платы по договору на установку и эксплуатацию рекламной конструкции, в рублях;</w:t>
      </w:r>
    </w:p>
    <w:p w:rsidR="0023302D" w:rsidRDefault="0023302D" w:rsidP="0023302D">
      <w:pPr>
        <w:pStyle w:val="ConsPlusNormal"/>
        <w:ind w:firstLine="540"/>
        <w:jc w:val="both"/>
      </w:pPr>
      <w:r>
        <w:t>Д - количество дней в году, когда рекламная конструкция использовалась для размещения социальной рекламы.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3.2. Распространение социальной рекламы является обязательным для </w:t>
      </w:r>
      <w:proofErr w:type="spellStart"/>
      <w:r>
        <w:t>рекламораспространителя</w:t>
      </w:r>
      <w:proofErr w:type="spellEnd"/>
      <w:r>
        <w:t xml:space="preserve"> в пределах пяти процентов годового объема распространяемой им рекламы от общей рекламной площади рекламных конструкций.</w:t>
      </w:r>
    </w:p>
    <w:sectPr w:rsidR="0023302D" w:rsidSect="002F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9B"/>
    <w:rsid w:val="0011719B"/>
    <w:rsid w:val="0023302D"/>
    <w:rsid w:val="002C0F46"/>
    <w:rsid w:val="004971B1"/>
    <w:rsid w:val="004A0968"/>
    <w:rsid w:val="00526AFC"/>
    <w:rsid w:val="00843328"/>
    <w:rsid w:val="00B91B4A"/>
    <w:rsid w:val="00D14F6E"/>
    <w:rsid w:val="00E059C7"/>
    <w:rsid w:val="00F477BA"/>
    <w:rsid w:val="00F603D6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A072-A227-4C39-A113-A4E71383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4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2B4EACAECE63E8DF72FBAB0C10A577A6E3181C763AF03470ED190043A1y9H" TargetMode="External"/><Relationship Id="rId4" Type="http://schemas.openxmlformats.org/officeDocument/2006/relationships/hyperlink" Target="consultantplus://offline/ref=0B2B4EACAECE63E8DF72FAA51910A577A6E31E1D7B3AF03470ED190043A1y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Никитченко Михаил Степанович</dc:creator>
  <cp:keywords/>
  <dc:description/>
  <cp:lastModifiedBy>Никитченко Михаил Степанович</cp:lastModifiedBy>
  <cp:revision>7</cp:revision>
  <cp:lastPrinted>2017-10-30T05:41:00Z</cp:lastPrinted>
  <dcterms:created xsi:type="dcterms:W3CDTF">2017-10-18T11:31:00Z</dcterms:created>
  <dcterms:modified xsi:type="dcterms:W3CDTF">2017-10-30T05:42:00Z</dcterms:modified>
</cp:coreProperties>
</file>