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8132" w14:textId="3AFED341" w:rsidR="007773D8" w:rsidRPr="007773D8" w:rsidRDefault="007773D8" w:rsidP="007773D8">
      <w:pPr>
        <w:pStyle w:val="a9"/>
        <w:ind w:left="6804"/>
        <w:rPr>
          <w:rStyle w:val="PODNumberingSymbols"/>
          <w:rFonts w:ascii="Times New Roman" w:hAnsi="Times New Roman" w:cs="Times New Roman"/>
          <w:szCs w:val="24"/>
          <w:lang w:eastAsia="en-US" w:bidi="ar-SA"/>
        </w:rPr>
      </w:pPr>
      <w:r w:rsidRPr="007773D8">
        <w:rPr>
          <w:rStyle w:val="PODNumberingSymbols"/>
          <w:rFonts w:ascii="Times New Roman" w:hAnsi="Times New Roman" w:cs="Times New Roman"/>
          <w:szCs w:val="24"/>
          <w:lang w:eastAsia="en-US" w:bidi="ar-SA"/>
        </w:rPr>
        <w:t>Приложение 6</w:t>
      </w:r>
    </w:p>
    <w:p w14:paraId="0BFB268C" w14:textId="77777777" w:rsidR="007773D8" w:rsidRPr="007773D8" w:rsidRDefault="007773D8" w:rsidP="007773D8">
      <w:pPr>
        <w:pStyle w:val="a9"/>
        <w:ind w:left="6804"/>
        <w:rPr>
          <w:rStyle w:val="PODNumberingSymbols"/>
          <w:rFonts w:ascii="Times New Roman" w:hAnsi="Times New Roman" w:cs="Times New Roman"/>
          <w:szCs w:val="24"/>
          <w:lang w:eastAsia="en-US" w:bidi="ar-SA"/>
        </w:rPr>
      </w:pPr>
      <w:r w:rsidRPr="007773D8">
        <w:rPr>
          <w:rStyle w:val="PODNumberingSymbols"/>
          <w:rFonts w:ascii="Times New Roman" w:hAnsi="Times New Roman" w:cs="Times New Roman"/>
          <w:szCs w:val="24"/>
          <w:lang w:eastAsia="en-US" w:bidi="ar-SA"/>
        </w:rPr>
        <w:t>к Административному регламенту предоставления Муниципальной услуги</w:t>
      </w:r>
    </w:p>
    <w:p w14:paraId="1832498E" w14:textId="5C3C94D1" w:rsidR="007773D8" w:rsidRPr="007773D8" w:rsidRDefault="007773D8">
      <w:pPr>
        <w:pStyle w:val="21"/>
        <w:spacing w:line="276" w:lineRule="auto"/>
        <w:outlineLvl w:val="1"/>
        <w:rPr>
          <w:rFonts w:cs="Times New Roman"/>
        </w:rPr>
      </w:pPr>
    </w:p>
    <w:p w14:paraId="1B25F3AA" w14:textId="77777777" w:rsidR="007773D8" w:rsidRPr="007773D8" w:rsidRDefault="007773D8">
      <w:pPr>
        <w:pStyle w:val="21"/>
        <w:spacing w:line="276" w:lineRule="auto"/>
        <w:outlineLvl w:val="1"/>
        <w:rPr>
          <w:rFonts w:cs="Times New Roman"/>
        </w:rPr>
      </w:pPr>
    </w:p>
    <w:p w14:paraId="33D13779" w14:textId="423437FE" w:rsidR="00F34A08" w:rsidRPr="007773D8" w:rsidRDefault="007773D8">
      <w:pPr>
        <w:pStyle w:val="21"/>
        <w:spacing w:line="276" w:lineRule="auto"/>
        <w:outlineLvl w:val="1"/>
        <w:rPr>
          <w:rFonts w:cs="Times New Roman"/>
        </w:rPr>
      </w:pPr>
      <w:r w:rsidRPr="007773D8">
        <w:rPr>
          <w:rFonts w:cs="Times New Roman"/>
          <w:b w:val="0"/>
          <w:lang w:eastAsia="ar-SA"/>
        </w:rPr>
        <w:t>Перечень</w:t>
      </w:r>
      <w:r w:rsidRPr="007773D8">
        <w:rPr>
          <w:rFonts w:cs="Times New Roman"/>
          <w:b w:val="0"/>
          <w:lang w:eastAsia="ar-SA"/>
        </w:rPr>
        <w:br/>
        <w:t>нормативных правовых актов Российской Федерации,</w:t>
      </w:r>
      <w:r w:rsidRPr="007773D8">
        <w:rPr>
          <w:rFonts w:cs="Times New Roman"/>
          <w:b w:val="0"/>
          <w:lang w:eastAsia="ar-SA"/>
        </w:rPr>
        <w:br/>
        <w:t>нормативных правовых актов Московской области,</w:t>
      </w:r>
      <w:r w:rsidRPr="007773D8">
        <w:rPr>
          <w:rFonts w:cs="Times New Roman"/>
          <w:b w:val="0"/>
          <w:lang w:eastAsia="ar-SA"/>
        </w:rPr>
        <w:br/>
      </w:r>
      <w:bookmarkStart w:id="0" w:name="_Toc91253276"/>
      <w:r w:rsidRPr="007773D8">
        <w:rPr>
          <w:rFonts w:cs="Times New Roman"/>
          <w:b w:val="0"/>
          <w:lang w:eastAsia="ar-SA"/>
        </w:rPr>
        <w:t xml:space="preserve">регулирующих предоставление </w:t>
      </w:r>
      <w:bookmarkEnd w:id="0"/>
      <w:r w:rsidRPr="007773D8">
        <w:rPr>
          <w:rFonts w:cs="Times New Roman"/>
          <w:b w:val="0"/>
          <w:lang w:eastAsia="ar-SA"/>
        </w:rPr>
        <w:t>муниципальной услуги «</w:t>
      </w:r>
      <w:bookmarkStart w:id="1" w:name="_Hlk207288274"/>
      <w:r w:rsidR="00E43FA5" w:rsidRPr="00E43FA5">
        <w:rPr>
          <w:rFonts w:eastAsia="Times New Roman" w:cs="Times New Roman"/>
          <w:b w:val="0"/>
          <w:color w:val="000000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bookmarkEnd w:id="1"/>
      <w:r w:rsidRPr="007773D8">
        <w:rPr>
          <w:rFonts w:cs="Times New Roman"/>
          <w:b w:val="0"/>
          <w:lang w:eastAsia="ar-SA"/>
        </w:rPr>
        <w:t>»</w:t>
      </w:r>
    </w:p>
    <w:p w14:paraId="7C49F645" w14:textId="77777777" w:rsidR="00F34A08" w:rsidRPr="007773D8" w:rsidRDefault="00F34A08">
      <w:pPr>
        <w:rPr>
          <w:rFonts w:ascii="Times New Roman" w:hAnsi="Times New Roman" w:cs="Times New Roman"/>
        </w:rPr>
      </w:pPr>
    </w:p>
    <w:p w14:paraId="3C79A2B0" w14:textId="77777777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1.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Конституция Российской Федерации.</w:t>
      </w:r>
    </w:p>
    <w:p w14:paraId="216309E3" w14:textId="77777777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2.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Земельный кодекс Российской Федерации.</w:t>
      </w:r>
    </w:p>
    <w:p w14:paraId="6F7F1C09" w14:textId="77777777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3.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Градостроительный кодекс Российской Федерации.</w:t>
      </w:r>
    </w:p>
    <w:p w14:paraId="7A63658D" w14:textId="77777777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4.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Гражданский кодекс Российской Федерации.</w:t>
      </w:r>
    </w:p>
    <w:p w14:paraId="523BBBCC" w14:textId="639E8A4B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5.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Федеральный закон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08.11.2007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25</w:t>
      </w:r>
      <w:r w:rsidR="00E43FA5">
        <w:rPr>
          <w:rFonts w:ascii="Times New Roman" w:hAnsi="Times New Roman" w:cs="Times New Roman"/>
          <w:bCs/>
        </w:rPr>
        <w:t>7-Ф</w:t>
      </w:r>
      <w:r w:rsidRPr="007773D8">
        <w:rPr>
          <w:rFonts w:ascii="Times New Roman" w:hAnsi="Times New Roman" w:cs="Times New Roman"/>
          <w:bCs/>
        </w:rPr>
        <w:t>З «Об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автомобильных дорогах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дорожной деятельности в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Российской Федерации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внесении изменений в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отдельные законодательные акты Российской Федерации».</w:t>
      </w:r>
    </w:p>
    <w:p w14:paraId="58A05866" w14:textId="0F5BB158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6.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Федеральный закон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10.12.1995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19</w:t>
      </w:r>
      <w:r w:rsidR="00E43FA5">
        <w:rPr>
          <w:rFonts w:ascii="Times New Roman" w:hAnsi="Times New Roman" w:cs="Times New Roman"/>
          <w:bCs/>
        </w:rPr>
        <w:t>6-Ф</w:t>
      </w:r>
      <w:r w:rsidRPr="007773D8">
        <w:rPr>
          <w:rFonts w:ascii="Times New Roman" w:hAnsi="Times New Roman" w:cs="Times New Roman"/>
          <w:bCs/>
        </w:rPr>
        <w:t>З «О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безопасности дорожного движения».</w:t>
      </w:r>
    </w:p>
    <w:p w14:paraId="1A6C3259" w14:textId="0B1E47D8" w:rsidR="00F34A0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773D8">
        <w:rPr>
          <w:rFonts w:ascii="Times New Roman" w:hAnsi="Times New Roman" w:cs="Times New Roman"/>
          <w:bCs/>
        </w:rPr>
        <w:t>7.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Федеральный закон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06.10.2003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13</w:t>
      </w:r>
      <w:r w:rsidR="00E43FA5">
        <w:rPr>
          <w:rFonts w:ascii="Times New Roman" w:hAnsi="Times New Roman" w:cs="Times New Roman"/>
          <w:bCs/>
        </w:rPr>
        <w:t>1-Ф</w:t>
      </w:r>
      <w:r w:rsidRPr="007773D8">
        <w:rPr>
          <w:rFonts w:ascii="Times New Roman" w:hAnsi="Times New Roman" w:cs="Times New Roman"/>
          <w:bCs/>
        </w:rPr>
        <w:t>З «Об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общих принципах организации местного самоуправления в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Российской Федерации».</w:t>
      </w:r>
    </w:p>
    <w:p w14:paraId="281ADBE5" w14:textId="7B192CF3" w:rsidR="00E43FA5" w:rsidRPr="007773D8" w:rsidRDefault="00E43F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8. Федеральный закон </w:t>
      </w:r>
      <w:r w:rsidRPr="00E43FA5">
        <w:rPr>
          <w:rFonts w:ascii="Times New Roman" w:eastAsia="Times New Roman" w:hAnsi="Times New Roman" w:cs="Times New Roman"/>
          <w:kern w:val="0"/>
          <w:lang w:eastAsia="ru-RU" w:bidi="ar-SA"/>
        </w:rPr>
        <w:t>от 20.03.2025 №3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3-Ф</w:t>
      </w:r>
      <w:r w:rsidRPr="00E43FA5">
        <w:rPr>
          <w:rFonts w:ascii="Times New Roman" w:eastAsia="Times New Roman" w:hAnsi="Times New Roman" w:cs="Times New Roman"/>
          <w:kern w:val="0"/>
          <w:lang w:eastAsia="ru-RU" w:bidi="ar-SA"/>
        </w:rPr>
        <w:t>З «Об общих принципах организации местного самоуправления в единой системе публичной власти»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14:paraId="43D44C62" w14:textId="7548BD1A" w:rsidR="00F34A08" w:rsidRPr="007773D8" w:rsidRDefault="00E43F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="007773D8" w:rsidRPr="007773D8">
        <w:rPr>
          <w:rFonts w:ascii="Times New Roman" w:hAnsi="Times New Roman" w:cs="Times New Roman"/>
          <w:bCs/>
        </w:rPr>
        <w:t>.</w:t>
      </w:r>
      <w:r w:rsidR="007773D8"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Федеральный закон от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13.03.2006 №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8-Ф</w:t>
      </w:r>
      <w:r w:rsidR="007773D8" w:rsidRPr="007773D8">
        <w:rPr>
          <w:rFonts w:ascii="Times New Roman" w:hAnsi="Times New Roman" w:cs="Times New Roman"/>
          <w:bCs/>
        </w:rPr>
        <w:t>З «О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рекламе».</w:t>
      </w:r>
    </w:p>
    <w:p w14:paraId="42833374" w14:textId="43D296E5" w:rsidR="00F34A08" w:rsidRPr="007773D8" w:rsidRDefault="00E43F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10</w:t>
      </w:r>
      <w:r w:rsidR="007773D8" w:rsidRPr="007773D8">
        <w:rPr>
          <w:rFonts w:ascii="Times New Roman" w:hAnsi="Times New Roman" w:cs="Times New Roman"/>
          <w:bCs/>
        </w:rPr>
        <w:t>.</w:t>
      </w:r>
      <w:r w:rsidR="007773D8"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Федеральный закон от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27.07.2010 №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>0-Ф</w:t>
      </w:r>
      <w:r w:rsidR="007773D8" w:rsidRPr="007773D8">
        <w:rPr>
          <w:rFonts w:ascii="Times New Roman" w:hAnsi="Times New Roman" w:cs="Times New Roman"/>
          <w:bCs/>
        </w:rPr>
        <w:t>З «Об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организации предоставления государственных и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муниципальных услуг».</w:t>
      </w:r>
    </w:p>
    <w:p w14:paraId="3E59B98A" w14:textId="622E00D7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1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Федеральный закон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06.04.2011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6</w:t>
      </w:r>
      <w:r w:rsidR="00E43FA5">
        <w:rPr>
          <w:rFonts w:ascii="Times New Roman" w:hAnsi="Times New Roman" w:cs="Times New Roman"/>
          <w:bCs/>
        </w:rPr>
        <w:t>3-Ф</w:t>
      </w:r>
      <w:r w:rsidRPr="007773D8">
        <w:rPr>
          <w:rFonts w:ascii="Times New Roman" w:hAnsi="Times New Roman" w:cs="Times New Roman"/>
          <w:bCs/>
        </w:rPr>
        <w:t>З «Об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электронной подписи».</w:t>
      </w:r>
    </w:p>
    <w:p w14:paraId="132FB927" w14:textId="41723F42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2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23.10.1993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1090 «О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Правилах дорожного движения».</w:t>
      </w:r>
    </w:p>
    <w:p w14:paraId="28DED4BA" w14:textId="0BC2257C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3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20.11.2012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1198 «О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 xml:space="preserve">федеральной государственной информационной системе, обеспечивающей процесс </w:t>
      </w:r>
      <w:r w:rsidRPr="007773D8">
        <w:rPr>
          <w:rFonts w:ascii="Times New Roman" w:hAnsi="Times New Roman" w:cs="Times New Roman"/>
          <w:bCs/>
        </w:rPr>
        <w:lastRenderedPageBreak/>
        <w:t>досудебного (внесудебного) обжалования решений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действий (бездействия), совершенных при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предоставлении государственных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муниципальных услуг».</w:t>
      </w:r>
    </w:p>
    <w:p w14:paraId="0793A8F5" w14:textId="46B1928F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4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Российский Федерации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22.12.2012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1376 «Об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муниципальных услуг».</w:t>
      </w:r>
    </w:p>
    <w:p w14:paraId="46C57A1F" w14:textId="138CD902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5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25.01.2013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33 «Об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использовании простой электронной подписи при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оказании государственных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муниципальных услуг».</w:t>
      </w:r>
    </w:p>
    <w:p w14:paraId="20EADD2B" w14:textId="1BD7E3B3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6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20.07.2021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1228 «Об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утверждении Правил разработки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услуг, 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внесении изменений в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некоторые акты Правительства Российской Федерации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признании утратившими силу некоторых актов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отдельных положений актов Правительства Российской Федерации».</w:t>
      </w:r>
    </w:p>
    <w:p w14:paraId="6D336F4B" w14:textId="755DAE2B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7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02.09.2009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717 «О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нормах отвода земель для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размещения автомобильных дорог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(или) объектов дорожного сервиса».</w:t>
      </w:r>
    </w:p>
    <w:p w14:paraId="694184AF" w14:textId="71D8CB81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8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26.03.2016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236 «О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требованиях к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предоставлению в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электронной форме государственных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муниципальных услуг».</w:t>
      </w:r>
    </w:p>
    <w:p w14:paraId="118C11E8" w14:textId="16E35369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9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Закон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 xml:space="preserve">области </w:t>
      </w:r>
      <w:r w:rsidR="00E43FA5">
        <w:rPr>
          <w:rFonts w:ascii="Times New Roman" w:hAnsi="Times New Roman" w:cs="Times New Roman"/>
          <w:bCs/>
        </w:rPr>
        <w:t xml:space="preserve">от 04.05.2016 </w:t>
      </w:r>
      <w:r w:rsidRPr="007773D8">
        <w:rPr>
          <w:rFonts w:ascii="Times New Roman" w:hAnsi="Times New Roman" w:cs="Times New Roman"/>
          <w:bCs/>
        </w:rPr>
        <w:t>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37/201</w:t>
      </w:r>
      <w:r w:rsidR="00664D78">
        <w:rPr>
          <w:rFonts w:ascii="Times New Roman" w:hAnsi="Times New Roman" w:cs="Times New Roman"/>
          <w:bCs/>
        </w:rPr>
        <w:t>6-</w:t>
      </w:r>
      <w:r w:rsidRPr="007773D8">
        <w:rPr>
          <w:rFonts w:ascii="Times New Roman" w:hAnsi="Times New Roman" w:cs="Times New Roman"/>
          <w:bCs/>
        </w:rPr>
        <w:t>ОЗ «Кодекс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административных правонарушениях».</w:t>
      </w:r>
    </w:p>
    <w:p w14:paraId="4597AD13" w14:textId="1234439B" w:rsidR="00F34A08" w:rsidRPr="007773D8" w:rsidRDefault="00E43F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20</w:t>
      </w:r>
      <w:r w:rsidR="007773D8" w:rsidRPr="007773D8">
        <w:rPr>
          <w:rFonts w:ascii="Times New Roman" w:hAnsi="Times New Roman" w:cs="Times New Roman"/>
          <w:bCs/>
        </w:rPr>
        <w:t>.</w:t>
      </w:r>
      <w:r w:rsidR="007773D8"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Закон Московской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 xml:space="preserve">области </w:t>
      </w:r>
      <w:r>
        <w:rPr>
          <w:rFonts w:ascii="Times New Roman" w:hAnsi="Times New Roman" w:cs="Times New Roman"/>
          <w:bCs/>
        </w:rPr>
        <w:t xml:space="preserve">от 22.10.2009 </w:t>
      </w:r>
      <w:r w:rsidR="007773D8" w:rsidRPr="007773D8">
        <w:rPr>
          <w:rFonts w:ascii="Times New Roman" w:hAnsi="Times New Roman" w:cs="Times New Roman"/>
          <w:bCs/>
        </w:rPr>
        <w:t>№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121/200</w:t>
      </w:r>
      <w:r w:rsidR="00664D78">
        <w:rPr>
          <w:rFonts w:ascii="Times New Roman" w:hAnsi="Times New Roman" w:cs="Times New Roman"/>
          <w:bCs/>
        </w:rPr>
        <w:t>9-</w:t>
      </w:r>
      <w:r w:rsidR="007773D8" w:rsidRPr="007773D8">
        <w:rPr>
          <w:rFonts w:ascii="Times New Roman" w:hAnsi="Times New Roman" w:cs="Times New Roman"/>
          <w:bCs/>
        </w:rPr>
        <w:t>ОЗ «Об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обеспечении беспрепятственного доступа инвалидов и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маломобильных групп населения к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объектам социальной, транспортной и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инженерной инфраструктур в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Московской</w:t>
      </w:r>
      <w:r w:rsidR="007773D8" w:rsidRPr="007773D8">
        <w:rPr>
          <w:rFonts w:ascii="Times New Roman" w:hAnsi="Times New Roman" w:cs="Times New Roman"/>
          <w:bCs/>
          <w:lang w:val="en-US"/>
        </w:rPr>
        <w:t> </w:t>
      </w:r>
      <w:r w:rsidR="007773D8" w:rsidRPr="007773D8">
        <w:rPr>
          <w:rFonts w:ascii="Times New Roman" w:hAnsi="Times New Roman" w:cs="Times New Roman"/>
          <w:bCs/>
        </w:rPr>
        <w:t>области».</w:t>
      </w:r>
    </w:p>
    <w:p w14:paraId="66D789CB" w14:textId="023AD3F6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2</w:t>
      </w:r>
      <w:r w:rsidR="00E43FA5">
        <w:rPr>
          <w:rFonts w:ascii="Times New Roman" w:hAnsi="Times New Roman" w:cs="Times New Roman"/>
          <w:bCs/>
        </w:rPr>
        <w:t>1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08.08.2013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601/33 «Об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утверждении Положения 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особенностях подачи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рассмотрения жалоб на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решения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действия (бездействие) исполнительных органов государственной власти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области, предоставляющих государственные услуги,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области, а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также многофункциональных центров предоставления государственных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муниципальных услуг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их работников».</w:t>
      </w:r>
    </w:p>
    <w:p w14:paraId="75CE0D0E" w14:textId="72C1886D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2</w:t>
      </w:r>
      <w:r w:rsidR="00E43FA5">
        <w:rPr>
          <w:rFonts w:ascii="Times New Roman" w:hAnsi="Times New Roman" w:cs="Times New Roman"/>
          <w:bCs/>
        </w:rPr>
        <w:t>2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31.10.2018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792/37 «Об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утверждении требований к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форматам заявлений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иных документов, представляемых в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форме электронных документов, необходимых для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предоставления государственных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муниципальных услуг на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территории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области».</w:t>
      </w:r>
    </w:p>
    <w:p w14:paraId="7CD7C9E5" w14:textId="3EF61F73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2</w:t>
      </w:r>
      <w:r w:rsidR="00E43FA5">
        <w:rPr>
          <w:rFonts w:ascii="Times New Roman" w:hAnsi="Times New Roman" w:cs="Times New Roman"/>
          <w:bCs/>
        </w:rPr>
        <w:t>3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16.04.2015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253/14 «Об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утверждении Порядка осуществления контроля за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предоставлением государственных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муниципальных услуг на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территории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внесении изменений в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Положение 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Министерстве государственного управления, информационных технологий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связи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области».</w:t>
      </w:r>
    </w:p>
    <w:p w14:paraId="7D69411C" w14:textId="00B69F8B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2</w:t>
      </w:r>
      <w:r w:rsidR="00E43FA5">
        <w:rPr>
          <w:rFonts w:ascii="Times New Roman" w:hAnsi="Times New Roman" w:cs="Times New Roman"/>
          <w:bCs/>
        </w:rPr>
        <w:t>4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08.08.2013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599/33 «О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заключении соглашений 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информационном взаимодействии между Правительством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органами местного самоуправления муниципальных образований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в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сфере земельн</w:t>
      </w:r>
      <w:r w:rsidR="00E43FA5">
        <w:rPr>
          <w:rFonts w:ascii="Times New Roman" w:hAnsi="Times New Roman" w:cs="Times New Roman"/>
          <w:bCs/>
        </w:rPr>
        <w:t>о-и</w:t>
      </w:r>
      <w:r w:rsidRPr="007773D8">
        <w:rPr>
          <w:rFonts w:ascii="Times New Roman" w:hAnsi="Times New Roman" w:cs="Times New Roman"/>
          <w:bCs/>
        </w:rPr>
        <w:t>мущественных отношений».</w:t>
      </w:r>
    </w:p>
    <w:p w14:paraId="735A4773" w14:textId="09FA13DF" w:rsidR="00F34A08" w:rsidRPr="007773D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  <w:bCs/>
        </w:rPr>
        <w:t>2</w:t>
      </w:r>
      <w:r w:rsidR="00664D78">
        <w:rPr>
          <w:rFonts w:ascii="Times New Roman" w:hAnsi="Times New Roman" w:cs="Times New Roman"/>
          <w:bCs/>
        </w:rPr>
        <w:t>5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связи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30.10.2018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0-1</w:t>
      </w:r>
      <w:r w:rsidRPr="007773D8">
        <w:rPr>
          <w:rFonts w:ascii="Times New Roman" w:hAnsi="Times New Roman" w:cs="Times New Roman"/>
          <w:bCs/>
        </w:rPr>
        <w:t>21/РВ «Об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 xml:space="preserve">утверждении </w:t>
      </w:r>
      <w:r w:rsidRPr="007773D8">
        <w:rPr>
          <w:rFonts w:ascii="Times New Roman" w:hAnsi="Times New Roman" w:cs="Times New Roman"/>
          <w:bCs/>
        </w:rPr>
        <w:lastRenderedPageBreak/>
        <w:t>Положения об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осуществлении контроля за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порядком предоставления государственных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муниципальных услуг на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территории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области».</w:t>
      </w:r>
    </w:p>
    <w:p w14:paraId="69740AA6" w14:textId="74C00912" w:rsidR="00F34A08" w:rsidRDefault="007773D8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773D8">
        <w:rPr>
          <w:rFonts w:ascii="Times New Roman" w:hAnsi="Times New Roman" w:cs="Times New Roman"/>
          <w:bCs/>
        </w:rPr>
        <w:t>2</w:t>
      </w:r>
      <w:r w:rsidR="00664D78">
        <w:rPr>
          <w:rFonts w:ascii="Times New Roman" w:hAnsi="Times New Roman" w:cs="Times New Roman"/>
          <w:bCs/>
        </w:rPr>
        <w:t>6</w:t>
      </w:r>
      <w:r w:rsidRPr="007773D8">
        <w:rPr>
          <w:rFonts w:ascii="Times New Roman" w:hAnsi="Times New Roman" w:cs="Times New Roman"/>
          <w:bCs/>
        </w:rPr>
        <w:t>.</w:t>
      </w:r>
      <w:r w:rsidRPr="007773D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связи 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 от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21.07.2016 №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1</w:t>
      </w:r>
      <w:r w:rsidR="00E43FA5">
        <w:rPr>
          <w:rFonts w:ascii="Times New Roman" w:hAnsi="Times New Roman" w:cs="Times New Roman"/>
          <w:bCs/>
        </w:rPr>
        <w:t>0-5</w:t>
      </w:r>
      <w:r w:rsidRPr="007773D8">
        <w:rPr>
          <w:rFonts w:ascii="Times New Roman" w:hAnsi="Times New Roman" w:cs="Times New Roman"/>
          <w:bCs/>
        </w:rPr>
        <w:t>7/РВ «О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муниципальных услуг в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Московской</w:t>
      </w:r>
      <w:r w:rsidRPr="007773D8">
        <w:rPr>
          <w:rFonts w:ascii="Times New Roman" w:hAnsi="Times New Roman" w:cs="Times New Roman"/>
          <w:bCs/>
          <w:lang w:val="en-US"/>
        </w:rPr>
        <w:t> </w:t>
      </w:r>
      <w:r w:rsidRPr="007773D8">
        <w:rPr>
          <w:rFonts w:ascii="Times New Roman" w:hAnsi="Times New Roman" w:cs="Times New Roman"/>
          <w:bCs/>
        </w:rPr>
        <w:t>области».</w:t>
      </w:r>
    </w:p>
    <w:p w14:paraId="23AA8E22" w14:textId="6D645DCE" w:rsidR="00C769EF" w:rsidRDefault="00E43FA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>2</w:t>
      </w:r>
      <w:r w:rsidR="00664D78">
        <w:rPr>
          <w:rFonts w:ascii="Times New Roman" w:hAnsi="Times New Roman" w:cs="Times New Roman"/>
          <w:bCs/>
        </w:rPr>
        <w:t>7</w:t>
      </w:r>
      <w:r w:rsidR="00C769EF">
        <w:rPr>
          <w:rFonts w:ascii="Times New Roman" w:hAnsi="Times New Roman" w:cs="Times New Roman"/>
          <w:bCs/>
        </w:rPr>
        <w:t xml:space="preserve">. </w:t>
      </w:r>
      <w:r w:rsidR="00C769EF">
        <w:rPr>
          <w:rFonts w:ascii="Times New Roman" w:eastAsia="Times New Roman" w:hAnsi="Times New Roman" w:cs="Times New Roman"/>
          <w:color w:val="000000"/>
        </w:rPr>
        <w:t>П</w:t>
      </w:r>
      <w:r w:rsidR="00C769EF" w:rsidRPr="00C769EF">
        <w:rPr>
          <w:rFonts w:ascii="Times New Roman" w:eastAsia="Times New Roman" w:hAnsi="Times New Roman" w:cs="Times New Roman"/>
          <w:color w:val="000000"/>
        </w:rPr>
        <w:t>остановление администрации Сергиево-Посадского городского округа Московской области от 21.03.2025 №760-ПА «Об установлении перечня и стоимости услуг по присоединению объектов дорожного сервиса к автомобильным дорогам общего пользования  местного  значения на территории Сергиево-Посадского городского округа Московской области и порядка расчета стоимости и объема услуг, оказываемых по договору</w:t>
      </w:r>
      <w:r w:rsidR="00C769EF">
        <w:rPr>
          <w:rFonts w:ascii="Times New Roman" w:eastAsia="Times New Roman" w:hAnsi="Times New Roman" w:cs="Times New Roman"/>
          <w:color w:val="000000"/>
        </w:rPr>
        <w:t xml:space="preserve"> </w:t>
      </w:r>
      <w:r w:rsidR="00C769EF" w:rsidRPr="00C769EF">
        <w:rPr>
          <w:rFonts w:ascii="Times New Roman" w:eastAsia="Times New Roman" w:hAnsi="Times New Roman" w:cs="Times New Roman"/>
          <w:color w:val="000000"/>
        </w:rPr>
        <w:t>о  присоединении объектов дорожного сервиса к автомобильным дорогам общего пользования местного значения на территории Сергиево-Посадского городского округа».</w:t>
      </w:r>
    </w:p>
    <w:p w14:paraId="37A8CD10" w14:textId="65479CFA" w:rsidR="00E43FA5" w:rsidRDefault="00664D7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</w:rPr>
        <w:t>28</w:t>
      </w:r>
      <w:r w:rsidR="00E43FA5">
        <w:rPr>
          <w:rFonts w:ascii="Times New Roman" w:eastAsia="Times New Roman" w:hAnsi="Times New Roman" w:cs="Times New Roman"/>
          <w:color w:val="000000"/>
        </w:rPr>
        <w:t xml:space="preserve">. </w:t>
      </w:r>
      <w:r w:rsidR="00E43FA5" w:rsidRPr="00E43FA5">
        <w:rPr>
          <w:rFonts w:ascii="Times New Roman" w:eastAsia="Times New Roman" w:hAnsi="Times New Roman" w:cs="Times New Roman"/>
          <w:kern w:val="0"/>
          <w:lang w:eastAsia="ru-RU" w:bidi="ar-SA"/>
        </w:rPr>
        <w:t>Устав муниципального образования «Сергиево-Посадский городской округ Московской области»</w:t>
      </w:r>
      <w:r w:rsidR="00E43FA5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14:paraId="792116A9" w14:textId="466B55C2" w:rsidR="00E43FA5" w:rsidRPr="007773D8" w:rsidRDefault="00664D7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29</w:t>
      </w:r>
      <w:r w:rsidR="00E43FA5">
        <w:rPr>
          <w:rFonts w:ascii="Times New Roman" w:eastAsia="Times New Roman" w:hAnsi="Times New Roman" w:cs="Times New Roman"/>
          <w:kern w:val="0"/>
          <w:lang w:eastAsia="ru-RU" w:bidi="ar-SA"/>
        </w:rPr>
        <w:t>. Настоящий Регламент.</w:t>
      </w:r>
    </w:p>
    <w:sectPr w:rsidR="00E43FA5" w:rsidRPr="007773D8" w:rsidSect="00253D0D">
      <w:headerReference w:type="default" r:id="rId7"/>
      <w:pgSz w:w="11906" w:h="16838"/>
      <w:pgMar w:top="1134" w:right="850" w:bottom="1134" w:left="1134" w:header="0" w:footer="0" w:gutter="0"/>
      <w:pgNumType w:start="94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59B2" w14:textId="77777777" w:rsidR="006E13B2" w:rsidRDefault="006E13B2" w:rsidP="00253D0D">
      <w:pPr>
        <w:rPr>
          <w:rFonts w:hint="eastAsia"/>
        </w:rPr>
      </w:pPr>
      <w:r>
        <w:separator/>
      </w:r>
    </w:p>
  </w:endnote>
  <w:endnote w:type="continuationSeparator" w:id="0">
    <w:p w14:paraId="673423A2" w14:textId="77777777" w:rsidR="006E13B2" w:rsidRDefault="006E13B2" w:rsidP="00253D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7E83" w14:textId="77777777" w:rsidR="006E13B2" w:rsidRDefault="006E13B2" w:rsidP="00253D0D">
      <w:pPr>
        <w:rPr>
          <w:rFonts w:hint="eastAsia"/>
        </w:rPr>
      </w:pPr>
      <w:r>
        <w:separator/>
      </w:r>
    </w:p>
  </w:footnote>
  <w:footnote w:type="continuationSeparator" w:id="0">
    <w:p w14:paraId="5A4FE796" w14:textId="77777777" w:rsidR="006E13B2" w:rsidRDefault="006E13B2" w:rsidP="00253D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169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39C72C9" w14:textId="77777777" w:rsidR="00253D0D" w:rsidRDefault="00253D0D">
        <w:pPr>
          <w:pStyle w:val="aa"/>
          <w:jc w:val="center"/>
        </w:pPr>
      </w:p>
      <w:p w14:paraId="0EA28EC3" w14:textId="77777777" w:rsidR="00253D0D" w:rsidRDefault="00253D0D">
        <w:pPr>
          <w:pStyle w:val="aa"/>
          <w:jc w:val="center"/>
        </w:pPr>
      </w:p>
      <w:p w14:paraId="4B01C583" w14:textId="4598B69D" w:rsidR="00253D0D" w:rsidRDefault="00253D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27D87F" w14:textId="77777777" w:rsidR="00253D0D" w:rsidRDefault="00253D0D">
    <w:pPr>
      <w:pStyle w:val="a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5317"/>
    <w:multiLevelType w:val="multilevel"/>
    <w:tmpl w:val="CB1A5EA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3BB313F7"/>
    <w:multiLevelType w:val="multilevel"/>
    <w:tmpl w:val="473A038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9461805"/>
    <w:multiLevelType w:val="multilevel"/>
    <w:tmpl w:val="46E0546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587DB9"/>
    <w:multiLevelType w:val="multilevel"/>
    <w:tmpl w:val="F7D0941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4757A90"/>
    <w:multiLevelType w:val="multilevel"/>
    <w:tmpl w:val="511ACFC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08"/>
    <w:rsid w:val="00253D0D"/>
    <w:rsid w:val="00664D78"/>
    <w:rsid w:val="006E13B2"/>
    <w:rsid w:val="007773D8"/>
    <w:rsid w:val="00C769EF"/>
    <w:rsid w:val="00E43FA5"/>
    <w:rsid w:val="00F3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9B98"/>
  <w15:docId w15:val="{EF333566-69BF-45C1-9F24-5724928B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No Spacing"/>
    <w:uiPriority w:val="1"/>
    <w:qFormat/>
    <w:rsid w:val="007773D8"/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253D0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253D0D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253D0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253D0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</cp:revision>
  <cp:lastPrinted>2025-09-09T07:29:00Z</cp:lastPrinted>
  <dcterms:created xsi:type="dcterms:W3CDTF">2025-08-14T08:25:00Z</dcterms:created>
  <dcterms:modified xsi:type="dcterms:W3CDTF">2025-09-09T07:29:00Z</dcterms:modified>
  <dc:language>en-US</dc:language>
</cp:coreProperties>
</file>