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F" w:rsidRDefault="00382CDF" w:rsidP="00072959">
      <w:pPr>
        <w:pStyle w:val="10"/>
        <w:tabs>
          <w:tab w:val="left" w:pos="6237"/>
          <w:tab w:val="left" w:pos="6379"/>
          <w:tab w:val="left" w:pos="6663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Приложение 3 </w:t>
      </w:r>
    </w:p>
    <w:p w:rsidR="00072959" w:rsidRDefault="00072959" w:rsidP="00072959">
      <w:pPr>
        <w:pStyle w:val="10"/>
        <w:tabs>
          <w:tab w:val="left" w:pos="6237"/>
          <w:tab w:val="left" w:pos="6379"/>
          <w:tab w:val="left" w:pos="6663"/>
        </w:tabs>
        <w:rPr>
          <w:rFonts w:hint="eastAsia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eastAsia="en-US"/>
        </w:rPr>
        <w:t xml:space="preserve">к административному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регламенту  предоставления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>муниципальной услуги</w:t>
      </w:r>
    </w:p>
    <w:p w:rsidR="00DD63F1" w:rsidRDefault="00DD63F1">
      <w:pPr>
        <w:pStyle w:val="21"/>
        <w:spacing w:line="276" w:lineRule="auto"/>
        <w:outlineLvl w:val="1"/>
        <w:rPr>
          <w:sz w:val="28"/>
          <w:szCs w:val="28"/>
        </w:rPr>
      </w:pPr>
    </w:p>
    <w:p w:rsidR="00DD63F1" w:rsidRPr="00382CDF" w:rsidRDefault="00382CDF">
      <w:pPr>
        <w:pStyle w:val="21"/>
        <w:spacing w:line="276" w:lineRule="auto"/>
        <w:outlineLvl w:val="1"/>
      </w:pPr>
      <w:r w:rsidRPr="00382CDF">
        <w:rPr>
          <w:b w:val="0"/>
          <w:lang w:eastAsia="ar-SA"/>
        </w:rPr>
        <w:t>Перечень</w:t>
      </w:r>
      <w:r w:rsidRPr="00382CDF">
        <w:rPr>
          <w:b w:val="0"/>
          <w:lang w:eastAsia="ar-SA"/>
        </w:rPr>
        <w:br/>
        <w:t xml:space="preserve">нормативных правовых актов Российской </w:t>
      </w:r>
      <w:proofErr w:type="gramStart"/>
      <w:r w:rsidRPr="00382CDF">
        <w:rPr>
          <w:b w:val="0"/>
          <w:lang w:eastAsia="ar-SA"/>
        </w:rPr>
        <w:t>Федерации,</w:t>
      </w:r>
      <w:r w:rsidRPr="00382CDF">
        <w:rPr>
          <w:b w:val="0"/>
          <w:lang w:eastAsia="ar-SA"/>
        </w:rPr>
        <w:br/>
        <w:t>нормативных</w:t>
      </w:r>
      <w:proofErr w:type="gramEnd"/>
      <w:r w:rsidRPr="00382CDF">
        <w:rPr>
          <w:b w:val="0"/>
          <w:lang w:eastAsia="ar-SA"/>
        </w:rPr>
        <w:t xml:space="preserve"> правовых актов Московской области,</w:t>
      </w:r>
      <w:r w:rsidRPr="00382CDF">
        <w:rPr>
          <w:b w:val="0"/>
          <w:lang w:eastAsia="ar-SA"/>
        </w:rPr>
        <w:br/>
      </w:r>
      <w:bookmarkStart w:id="0" w:name="_Toc91253276"/>
      <w:r w:rsidRPr="00382CDF">
        <w:rPr>
          <w:b w:val="0"/>
          <w:lang w:eastAsia="ar-SA"/>
        </w:rPr>
        <w:t xml:space="preserve">регулирующих предоставление </w:t>
      </w:r>
      <w:bookmarkEnd w:id="0"/>
      <w:r w:rsidRPr="00382CDF">
        <w:rPr>
          <w:b w:val="0"/>
          <w:lang w:eastAsia="ar-SA"/>
        </w:rPr>
        <w:t>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DD63F1" w:rsidRPr="00382CDF" w:rsidRDefault="00DD63F1">
      <w:pPr>
        <w:rPr>
          <w:rFonts w:ascii="Times New Roman" w:hAnsi="Times New Roman"/>
        </w:rPr>
      </w:pPr>
    </w:p>
    <w:p w:rsidR="00072959" w:rsidRPr="00072959" w:rsidRDefault="00382CDF" w:rsidP="00072959">
      <w:pPr>
        <w:pStyle w:val="ab"/>
        <w:numPr>
          <w:ilvl w:val="0"/>
          <w:numId w:val="6"/>
        </w:numPr>
        <w:spacing w:line="276" w:lineRule="auto"/>
        <w:jc w:val="both"/>
        <w:rPr>
          <w:bCs/>
        </w:rPr>
      </w:pPr>
      <w:r w:rsidRPr="00072959">
        <w:rPr>
          <w:bCs/>
        </w:rPr>
        <w:t>Конституция Российской Федерации.</w:t>
      </w:r>
    </w:p>
    <w:p w:rsidR="00DD63F1" w:rsidRPr="00382CDF" w:rsidRDefault="00072959" w:rsidP="00072959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Cs w:val="21"/>
        </w:rPr>
        <w:t xml:space="preserve">            2. </w:t>
      </w:r>
      <w:r w:rsidRPr="00072959">
        <w:rPr>
          <w:rFonts w:ascii="Times New Roman" w:hAnsi="Times New Roman" w:cs="Times New Roman"/>
          <w:szCs w:val="21"/>
        </w:rPr>
        <w:t>Градостроитель</w:t>
      </w:r>
      <w:r>
        <w:rPr>
          <w:rFonts w:ascii="Times New Roman" w:hAnsi="Times New Roman" w:cs="Times New Roman"/>
          <w:szCs w:val="21"/>
        </w:rPr>
        <w:t>ный кодекс Российской Федерации</w:t>
      </w:r>
      <w:r w:rsidRPr="00072959">
        <w:rPr>
          <w:rFonts w:ascii="Times New Roman" w:hAnsi="Times New Roman" w:cs="Times New Roman"/>
          <w:szCs w:val="21"/>
        </w:rPr>
        <w:t xml:space="preserve"> от 29.12.2004 N 190-ФЗ</w:t>
      </w:r>
      <w:r>
        <w:rPr>
          <w:rFonts w:ascii="Times New Roman" w:hAnsi="Times New Roman" w:cs="Times New Roman"/>
          <w:szCs w:val="21"/>
        </w:rPr>
        <w:t>.</w:t>
      </w:r>
      <w:r w:rsidRPr="00072959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</w:r>
      <w:r>
        <w:rPr>
          <w:bCs/>
        </w:rPr>
        <w:t xml:space="preserve">            3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Федеральный закон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29.12.2006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256⁠-⁠ФЗ «О</w:t>
      </w:r>
      <w:r w:rsidR="00382CDF" w:rsidRPr="00382CDF">
        <w:rPr>
          <w:bCs/>
          <w:lang w:val="en-US"/>
        </w:rPr>
        <w:t> </w:t>
      </w:r>
      <w:r>
        <w:rPr>
          <w:bCs/>
        </w:rPr>
        <w:t>дополнительных мерах</w:t>
      </w:r>
      <w:r>
        <w:rPr>
          <w:bCs/>
        </w:rPr>
        <w:br/>
        <w:t xml:space="preserve"> </w:t>
      </w:r>
      <w:r w:rsidR="00382CDF" w:rsidRPr="00382CDF">
        <w:rPr>
          <w:bCs/>
        </w:rPr>
        <w:t>государственной поддержки семей, имеющих детей».</w:t>
      </w:r>
    </w:p>
    <w:p w:rsidR="00DD63F1" w:rsidRDefault="00072959">
      <w:pPr>
        <w:spacing w:line="276" w:lineRule="auto"/>
        <w:ind w:firstLine="709"/>
        <w:jc w:val="both"/>
        <w:rPr>
          <w:bCs/>
        </w:rPr>
      </w:pPr>
      <w:r>
        <w:rPr>
          <w:bCs/>
        </w:rPr>
        <w:t>4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Федеральный закон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27.07.2010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210⁠-⁠ФЗ «Об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организации предоставления государственных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муниципальных услуг».</w:t>
      </w:r>
    </w:p>
    <w:p w:rsidR="00985F9E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 xml:space="preserve">5. </w:t>
      </w:r>
      <w:r w:rsidRPr="00B054EE">
        <w:t>Федеральны</w:t>
      </w:r>
      <w:r>
        <w:t>й</w:t>
      </w:r>
      <w:r w:rsidRPr="00B054EE">
        <w:t xml:space="preserve"> закон</w:t>
      </w:r>
      <w:r>
        <w:t xml:space="preserve"> от 29.12.2006 №</w:t>
      </w:r>
      <w:r w:rsidRPr="00B054EE">
        <w:t xml:space="preserve">256-ФЗ </w:t>
      </w:r>
      <w:r>
        <w:t>«</w:t>
      </w:r>
      <w:r w:rsidRPr="00B054EE">
        <w:t xml:space="preserve">О дополнительных мерах государственной поддержки семей, </w:t>
      </w:r>
      <w:r>
        <w:t>имеющих детей»,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6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Постановление Правительства Российский Федерации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22.12.2012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1376 «Об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утверждении Правил организации деятельности многофункциональных центров предоставления государственных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муниципальных услуг».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7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Постановление Правительства Российской Федерации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12.12.2007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862 «О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Правилах направления средств (части средств) материнского (семейного) капитала на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улучшение жилищных условий».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8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Постановление Правительства Российской Федерации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27.11.2010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937 «О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внесении изменений в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Правила направления средств (части средств) материнского (семейного) капитала на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улучшение жилищных условий».</w:t>
      </w:r>
    </w:p>
    <w:p w:rsidR="00985F9E" w:rsidRPr="00985F9E" w:rsidRDefault="00985F9E" w:rsidP="00985F9E">
      <w:pPr>
        <w:spacing w:line="276" w:lineRule="auto"/>
        <w:ind w:firstLine="709"/>
        <w:jc w:val="both"/>
        <w:rPr>
          <w:rFonts w:hint="eastAsia"/>
          <w:bCs/>
        </w:rPr>
      </w:pPr>
      <w:r>
        <w:rPr>
          <w:bCs/>
        </w:rPr>
        <w:t>9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Постановление Правительства Российской Федерации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18.08.2011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686 «Об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привлечением средств материнского (семейного) капитала».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10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Постановление Правительства Российской Федерации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26.03.2016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236 «О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требованиях к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предоставлению в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электронной форме государственных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муниципальных услуг».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11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Постановление Правительства Российской Федерации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20.11.2012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1198 «О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действий (бездействия), совершенных при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предоставлении государственных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муниципальных услуг».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12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Постановление Правительства Российской Федерации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20.07.2021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1228 «Об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утверждении Правил разработки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утверждения административных регламентов предоставления государственных услуг, о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внесении изменений в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 xml:space="preserve">некоторые акты Правительства </w:t>
      </w:r>
      <w:r w:rsidR="00382CDF" w:rsidRPr="00382CDF">
        <w:rPr>
          <w:bCs/>
        </w:rPr>
        <w:lastRenderedPageBreak/>
        <w:t>Российской Федерации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признании утратившими силу некоторых актов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отдельных положений актов Правительства Российской Федерации».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13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Приказ Министерства строительство и</w:t>
      </w:r>
      <w:r w:rsidR="00382CDF" w:rsidRPr="00382CDF">
        <w:rPr>
          <w:bCs/>
          <w:lang w:val="en-US"/>
        </w:rPr>
        <w:t> </w:t>
      </w:r>
      <w:proofErr w:type="spellStart"/>
      <w:r w:rsidR="00382CDF" w:rsidRPr="00382CDF">
        <w:rPr>
          <w:bCs/>
        </w:rPr>
        <w:t>жилищно</w:t>
      </w:r>
      <w:proofErr w:type="spellEnd"/>
      <w:r w:rsidR="00382CDF" w:rsidRPr="00382CDF">
        <w:rPr>
          <w:bCs/>
        </w:rPr>
        <w:t>⁠-⁠коммунального хозяйства Российской Федерации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24.04.2024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285/</w:t>
      </w:r>
      <w:proofErr w:type="spellStart"/>
      <w:r w:rsidR="00382CDF" w:rsidRPr="00382CDF">
        <w:rPr>
          <w:bCs/>
        </w:rPr>
        <w:t>пр</w:t>
      </w:r>
      <w:proofErr w:type="spellEnd"/>
      <w:r w:rsidR="00382CDF" w:rsidRPr="00382CDF">
        <w:rPr>
          <w:bCs/>
        </w:rPr>
        <w:t xml:space="preserve"> «Об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кровли) или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проведение работ по реконструкции объекта индивидуального жилищного строительства либо реконструкции дома блокированной застройки, в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результате которых общая площадь жилого помещения (жилых помещений) реконструируемого объекта увеличивается не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менее чем на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учетную норму площади жилого помещения, устанавливаемую в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соответствии с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жилищным законодательством Российской Федерации».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14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Закон Московской</w:t>
      </w:r>
      <w:r w:rsidR="00382CDF" w:rsidRPr="00382CDF">
        <w:rPr>
          <w:bCs/>
          <w:lang w:val="en-US"/>
        </w:rPr>
        <w:t> </w:t>
      </w:r>
      <w:r>
        <w:rPr>
          <w:bCs/>
        </w:rPr>
        <w:t xml:space="preserve">области от 22.10.2009 </w:t>
      </w:r>
      <w:r w:rsidR="00382CDF" w:rsidRPr="00382CDF">
        <w:rPr>
          <w:bCs/>
        </w:rPr>
        <w:t>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121/2009⁠-⁠ОЗ «Об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обеспечении беспрепятственного доступа инвалидов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маломобильных групп населения к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объектам социальной, транспортной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инженерной инфраструктур в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15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Закон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</w:t>
      </w:r>
      <w:r>
        <w:rPr>
          <w:bCs/>
        </w:rPr>
        <w:t xml:space="preserve"> от 04.05.2016</w:t>
      </w:r>
      <w:r w:rsidR="00382CDF" w:rsidRPr="00382CDF">
        <w:rPr>
          <w:bCs/>
        </w:rPr>
        <w:t xml:space="preserve"> №</w:t>
      </w:r>
      <w:r w:rsidR="00382CDF" w:rsidRPr="00382CDF">
        <w:rPr>
          <w:bCs/>
          <w:lang w:val="en-US"/>
        </w:rPr>
        <w:t> </w:t>
      </w:r>
      <w:r w:rsidR="00382CDF">
        <w:rPr>
          <w:bCs/>
        </w:rPr>
        <w:t xml:space="preserve">37/2016⁠-⁠ОЗ «Кодекс </w:t>
      </w:r>
      <w:r w:rsidR="00382CDF" w:rsidRPr="00382CDF">
        <w:rPr>
          <w:bCs/>
        </w:rPr>
        <w:t>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 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административных правонарушениях».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16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Постановление Правительства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25.04.2011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365/15 «Об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утверждении Порядка разработки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</w:t>
      </w:r>
      <w:r w:rsidR="00382CDF">
        <w:rPr>
          <w:bCs/>
        </w:rPr>
        <w:t xml:space="preserve">асти, государственными органами </w:t>
      </w:r>
      <w:r w:rsidR="00382CDF" w:rsidRPr="00382CDF">
        <w:rPr>
          <w:bCs/>
        </w:rPr>
        <w:t>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17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Постановление Правительства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31.10.2018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792/37 «Об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утверждении требований к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форматам заявлений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иных документов, представляемых в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форме электронных документов, необходимых для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предоставления государственных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муниципальных услуг на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территории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18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Постановление Правительства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08.08.2013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601/33 «Об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утверждении Положения 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особенностях подачи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рассмотрения жалоб на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решения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действия (бездействие) исполнительных органов государственной власти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области, предоставляющих государственные услуги,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области, а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также многофункциональных центров предоставления государственных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муниципальных услуг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их работников».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19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Постановление Правительства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16.04.2015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253/14 «Об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утверждении Порядка осуществления контроля за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предоставлением государственных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муниципальных услуг на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территории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внесении изменений в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Положение о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Министерстве государственного управления, информационных технологий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связи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области».</w:t>
      </w:r>
    </w:p>
    <w:p w:rsidR="00DD63F1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20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Распоряжение Министерства государственного управления, информационных технологий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связи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30.10.2018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10⁠-⁠121/РВ «Об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утверждении Положения об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осуществлении контроля за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порядком предоставления государственных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муниципальных услуг на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территории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области».</w:t>
      </w:r>
    </w:p>
    <w:p w:rsidR="00DD63F1" w:rsidRDefault="00985F9E">
      <w:pPr>
        <w:spacing w:line="276" w:lineRule="auto"/>
        <w:ind w:firstLine="709"/>
        <w:jc w:val="both"/>
        <w:rPr>
          <w:bCs/>
        </w:rPr>
      </w:pPr>
      <w:r>
        <w:rPr>
          <w:bCs/>
        </w:rPr>
        <w:t>21</w:t>
      </w:r>
      <w:r w:rsidR="00382CDF" w:rsidRPr="00382CDF">
        <w:rPr>
          <w:bCs/>
        </w:rPr>
        <w:t>.</w:t>
      </w:r>
      <w:r w:rsidR="00382CDF" w:rsidRPr="00382CDF">
        <w:rPr>
          <w:rFonts w:ascii="Times New Roman" w:hAnsi="Times New Roman"/>
          <w:bCs/>
          <w:color w:val="000000"/>
          <w:lang w:val="en-US"/>
        </w:rPr>
        <w:t> </w:t>
      </w:r>
      <w:r w:rsidR="00382CDF" w:rsidRPr="00382CDF">
        <w:rPr>
          <w:bCs/>
        </w:rPr>
        <w:t>Распоряжение Министерства государственного управления, информационных технологий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связи 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 от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21.07.2016 №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10⁠-⁠57/РВ «О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муниципальных услуг в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Московской</w:t>
      </w:r>
      <w:r w:rsidR="00382CDF" w:rsidRPr="00382CDF">
        <w:rPr>
          <w:bCs/>
          <w:lang w:val="en-US"/>
        </w:rPr>
        <w:t> </w:t>
      </w:r>
      <w:r w:rsidR="00382CDF" w:rsidRPr="00382CDF">
        <w:rPr>
          <w:bCs/>
        </w:rPr>
        <w:t>области».</w:t>
      </w:r>
    </w:p>
    <w:p w:rsidR="00985F9E" w:rsidRPr="00382CDF" w:rsidRDefault="00985F9E">
      <w:pPr>
        <w:spacing w:line="276" w:lineRule="auto"/>
        <w:ind w:firstLine="709"/>
        <w:jc w:val="both"/>
        <w:rPr>
          <w:rFonts w:hint="eastAsia"/>
        </w:rPr>
      </w:pPr>
      <w:r>
        <w:rPr>
          <w:bCs/>
        </w:rPr>
        <w:t>22. Настоящий административный регламент.</w:t>
      </w:r>
      <w:bookmarkStart w:id="1" w:name="_GoBack"/>
      <w:bookmarkEnd w:id="1"/>
    </w:p>
    <w:sectPr w:rsidR="00985F9E" w:rsidRPr="00382CDF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0D6"/>
    <w:multiLevelType w:val="multilevel"/>
    <w:tmpl w:val="F386DB5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14094C0B"/>
    <w:multiLevelType w:val="hybridMultilevel"/>
    <w:tmpl w:val="329ACD14"/>
    <w:lvl w:ilvl="0" w:tplc="E9D64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6A43AE"/>
    <w:multiLevelType w:val="multilevel"/>
    <w:tmpl w:val="48FEB36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D54701"/>
    <w:multiLevelType w:val="multilevel"/>
    <w:tmpl w:val="671ADC1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BF82E71"/>
    <w:multiLevelType w:val="multilevel"/>
    <w:tmpl w:val="C4268F8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5" w15:restartNumberingAfterBreak="0">
    <w:nsid w:val="79614733"/>
    <w:multiLevelType w:val="multilevel"/>
    <w:tmpl w:val="58C4B14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1"/>
    <w:rsid w:val="00072959"/>
    <w:rsid w:val="00382CDF"/>
    <w:rsid w:val="00985F9E"/>
    <w:rsid w:val="00D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9C214-DA38-4F3F-BD4C-0232C1A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10">
    <w:name w:val="Без интервала1"/>
    <w:qFormat/>
    <w:rsid w:val="00382CDF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072959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959"/>
    <w:rPr>
      <w:rFonts w:ascii="Segoe UI" w:hAnsi="Segoe UI" w:cs="Mangal"/>
      <w:sz w:val="18"/>
      <w:szCs w:val="16"/>
    </w:rPr>
  </w:style>
  <w:style w:type="paragraph" w:styleId="ab">
    <w:name w:val="List Paragraph"/>
    <w:basedOn w:val="a"/>
    <w:uiPriority w:val="34"/>
    <w:qFormat/>
    <w:rsid w:val="0007295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dc:description/>
  <cp:lastModifiedBy>Galaxy</cp:lastModifiedBy>
  <cp:revision>3</cp:revision>
  <cp:lastPrinted>2024-12-27T12:18:00Z</cp:lastPrinted>
  <dcterms:created xsi:type="dcterms:W3CDTF">2024-12-26T14:36:00Z</dcterms:created>
  <dcterms:modified xsi:type="dcterms:W3CDTF">2024-12-27T13:32:00Z</dcterms:modified>
  <dc:language>en-US</dc:language>
</cp:coreProperties>
</file>